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F4B7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012C0D2A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1201C154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6862686A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224C98FE" w14:textId="77777777"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6F960869" w14:textId="77777777"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69CD9090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0E2FDE39" w14:textId="77777777"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14:paraId="5D6CF87D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3885ADB3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 w:rsidR="00CB7310">
        <w:rPr>
          <w:rFonts w:ascii="Arial" w:hAnsi="Arial"/>
          <w:i/>
          <w:iCs/>
          <w:sz w:val="21"/>
          <w:szCs w:val="21"/>
        </w:rPr>
        <w:tab/>
        <w:t xml:space="preserve">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7B658125" w14:textId="77777777" w:rsidR="00360A97" w:rsidRDefault="00360A97">
      <w:pPr>
        <w:jc w:val="both"/>
        <w:rPr>
          <w:rFonts w:ascii="Arial" w:hAnsi="Arial" w:cs="Arial"/>
          <w:i/>
          <w:sz w:val="18"/>
        </w:rPr>
      </w:pPr>
    </w:p>
    <w:p w14:paraId="00184F79" w14:textId="77777777" w:rsidR="00360A97" w:rsidRDefault="00360A97">
      <w:pPr>
        <w:jc w:val="both"/>
        <w:rPr>
          <w:rFonts w:ascii="Arial" w:hAnsi="Arial" w:cs="Arial"/>
          <w:i/>
          <w:sz w:val="18"/>
        </w:rPr>
      </w:pPr>
    </w:p>
    <w:p w14:paraId="3FAD7F24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7DF36C08" w14:textId="77777777"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7E846238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37B8ED2A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4C6F309C" w14:textId="77777777"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14:paraId="60A8AE08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42294F2F" w14:textId="77777777"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14:paraId="45CF9597" w14:textId="77777777"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47AAA1B0" w14:textId="77777777" w:rsidR="00360A97" w:rsidRDefault="00360A97">
      <w:pPr>
        <w:jc w:val="both"/>
        <w:rPr>
          <w:rFonts w:ascii="Arial" w:hAnsi="Arial" w:cs="Arial"/>
          <w:b/>
        </w:rPr>
      </w:pPr>
    </w:p>
    <w:p w14:paraId="7809C2FD" w14:textId="77777777"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298A4CE3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39B46660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58C83668" w14:textId="77777777" w:rsidR="00360A97" w:rsidRDefault="00360A97">
      <w:pPr>
        <w:jc w:val="both"/>
        <w:rPr>
          <w:rFonts w:ascii="Arial" w:hAnsi="Arial" w:cs="Arial"/>
        </w:rPr>
      </w:pPr>
    </w:p>
    <w:p w14:paraId="13DC2334" w14:textId="77777777" w:rsidR="00360A97" w:rsidRDefault="00360A97">
      <w:pPr>
        <w:jc w:val="both"/>
        <w:rPr>
          <w:rFonts w:ascii="Arial" w:hAnsi="Arial" w:cs="Arial"/>
        </w:rPr>
      </w:pPr>
    </w:p>
    <w:p w14:paraId="7F3F392F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3781C23A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0804F22E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40CB90A6" w14:textId="77777777" w:rsidR="003219C3" w:rsidRPr="004B5CBE" w:rsidRDefault="003219C3" w:rsidP="003219C3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2"/>
          <w:szCs w:val="32"/>
          <w:lang w:eastAsia="ar-SA"/>
        </w:rPr>
      </w:pPr>
      <w:bookmarkStart w:id="0" w:name="_Hlk504553119"/>
      <w:r w:rsidRPr="004B5CBE">
        <w:rPr>
          <w:rFonts w:ascii="Arial" w:hAnsi="Arial" w:cs="Arial"/>
          <w:b/>
          <w:bCs/>
          <w:i/>
          <w:iCs/>
          <w:sz w:val="32"/>
          <w:szCs w:val="32"/>
          <w:lang w:eastAsia="ar-SA"/>
        </w:rPr>
        <w:t xml:space="preserve">BUDOWA SIECI KANALIZACJI SANITARNEJ </w:t>
      </w:r>
    </w:p>
    <w:p w14:paraId="5C790426" w14:textId="3399A16F" w:rsidR="003219C3" w:rsidRPr="004B5CBE" w:rsidRDefault="003219C3" w:rsidP="003219C3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2"/>
          <w:szCs w:val="32"/>
          <w:lang w:eastAsia="ar-SA"/>
        </w:rPr>
      </w:pPr>
      <w:r w:rsidRPr="004B5CBE">
        <w:rPr>
          <w:rFonts w:ascii="Arial" w:hAnsi="Arial" w:cs="Arial"/>
          <w:b/>
          <w:bCs/>
          <w:i/>
          <w:iCs/>
          <w:sz w:val="32"/>
          <w:szCs w:val="32"/>
          <w:lang w:eastAsia="ar-SA"/>
        </w:rPr>
        <w:t xml:space="preserve">W </w:t>
      </w:r>
      <w:r w:rsidR="00946315">
        <w:rPr>
          <w:rFonts w:ascii="Arial" w:hAnsi="Arial" w:cs="Arial"/>
          <w:b/>
          <w:bCs/>
          <w:i/>
          <w:iCs/>
          <w:sz w:val="32"/>
          <w:szCs w:val="32"/>
          <w:lang w:eastAsia="ar-SA"/>
        </w:rPr>
        <w:t xml:space="preserve">UL. </w:t>
      </w:r>
      <w:r w:rsidR="00946315" w:rsidRPr="004B5CBE">
        <w:rPr>
          <w:rFonts w:ascii="Arial" w:hAnsi="Arial" w:cs="Arial"/>
          <w:b/>
          <w:bCs/>
          <w:i/>
          <w:iCs/>
          <w:sz w:val="32"/>
          <w:szCs w:val="32"/>
          <w:lang w:eastAsia="ar-SA"/>
        </w:rPr>
        <w:t>SOSNOW</w:t>
      </w:r>
      <w:r w:rsidR="00946315">
        <w:rPr>
          <w:rFonts w:ascii="Arial" w:hAnsi="Arial" w:cs="Arial"/>
          <w:b/>
          <w:bCs/>
          <w:i/>
          <w:iCs/>
          <w:sz w:val="32"/>
          <w:szCs w:val="32"/>
          <w:lang w:eastAsia="ar-SA"/>
        </w:rPr>
        <w:t xml:space="preserve">EJ W </w:t>
      </w:r>
      <w:r w:rsidRPr="004B5CBE">
        <w:rPr>
          <w:rFonts w:ascii="Arial" w:hAnsi="Arial" w:cs="Arial"/>
          <w:b/>
          <w:bCs/>
          <w:i/>
          <w:iCs/>
          <w:sz w:val="32"/>
          <w:szCs w:val="32"/>
          <w:lang w:eastAsia="ar-SA"/>
        </w:rPr>
        <w:t>ŚWIDNIKU</w:t>
      </w:r>
    </w:p>
    <w:bookmarkEnd w:id="0"/>
    <w:p w14:paraId="29A10976" w14:textId="77777777"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14:paraId="21F4BDAC" w14:textId="77777777"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14:paraId="451D461A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0F172C63" w14:textId="77777777" w:rsidR="00360A97" w:rsidRDefault="00360A97">
      <w:pPr>
        <w:jc w:val="both"/>
        <w:rPr>
          <w:rFonts w:ascii="Arial" w:hAnsi="Arial" w:cs="Arial"/>
        </w:rPr>
      </w:pPr>
    </w:p>
    <w:p w14:paraId="070E9CBF" w14:textId="767BCAC6"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56A00980" w14:textId="77777777" w:rsidR="00360A97" w:rsidRDefault="00360A97">
      <w:pPr>
        <w:jc w:val="both"/>
        <w:rPr>
          <w:rFonts w:ascii="Arial" w:hAnsi="Arial" w:cs="Arial"/>
        </w:rPr>
      </w:pPr>
    </w:p>
    <w:p w14:paraId="54996397" w14:textId="77777777" w:rsidR="00B5335F" w:rsidRDefault="00B5335F">
      <w:pPr>
        <w:jc w:val="both"/>
        <w:rPr>
          <w:rFonts w:ascii="Arial" w:hAnsi="Arial" w:cs="Arial"/>
        </w:rPr>
      </w:pPr>
    </w:p>
    <w:p w14:paraId="67D5C285" w14:textId="77777777"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14:paraId="0E945052" w14:textId="77777777"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14:paraId="6ADA11C2" w14:textId="77777777"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14:paraId="4AE8339D" w14:textId="77777777" w:rsidR="00536CEC" w:rsidRDefault="00536CEC" w:rsidP="00536CEC">
      <w:pPr>
        <w:jc w:val="both"/>
        <w:rPr>
          <w:rFonts w:ascii="Arial" w:hAnsi="Arial" w:cs="Arial"/>
          <w:bCs/>
        </w:rPr>
      </w:pPr>
    </w:p>
    <w:p w14:paraId="4910FCDB" w14:textId="77777777" w:rsidR="00B5335F" w:rsidRPr="00536BCE" w:rsidRDefault="00B5335F" w:rsidP="00B5335F">
      <w:pPr>
        <w:spacing w:before="120"/>
        <w:jc w:val="both"/>
        <w:rPr>
          <w:rFonts w:ascii="Arial" w:hAnsi="Arial" w:cs="Arial"/>
        </w:rPr>
      </w:pPr>
      <w:bookmarkStart w:id="1" w:name="_Hlk19691456"/>
      <w:r>
        <w:rPr>
          <w:rFonts w:ascii="Arial" w:hAnsi="Arial" w:cs="Arial"/>
        </w:rPr>
        <w:t>Oferujemy okres gwarancji i rękojmi: ………………… (słownie………………</w:t>
      </w:r>
      <w:r w:rsidR="0020782F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……………………) miesięcy.</w:t>
      </w:r>
    </w:p>
    <w:bookmarkEnd w:id="1"/>
    <w:p w14:paraId="2BC129D6" w14:textId="77777777" w:rsidR="00B5335F" w:rsidRDefault="00B5335F" w:rsidP="00536CEC">
      <w:pPr>
        <w:jc w:val="both"/>
        <w:rPr>
          <w:rFonts w:ascii="Arial" w:hAnsi="Arial" w:cs="Arial"/>
          <w:bCs/>
        </w:rPr>
      </w:pPr>
    </w:p>
    <w:p w14:paraId="2C6ECD23" w14:textId="77777777" w:rsidR="00B5335F" w:rsidRDefault="00B5335F" w:rsidP="00536CEC">
      <w:pPr>
        <w:jc w:val="both"/>
        <w:rPr>
          <w:rFonts w:ascii="Arial" w:hAnsi="Arial" w:cs="Arial"/>
          <w:bCs/>
        </w:rPr>
      </w:pPr>
    </w:p>
    <w:p w14:paraId="199E98DF" w14:textId="44E6A0EB" w:rsidR="00B5335F" w:rsidRPr="00DA25FC" w:rsidRDefault="00360A97" w:rsidP="00B5335F">
      <w:pPr>
        <w:numPr>
          <w:ilvl w:val="0"/>
          <w:numId w:val="2"/>
        </w:numPr>
        <w:spacing w:before="120"/>
        <w:ind w:left="720"/>
        <w:jc w:val="both"/>
        <w:rPr>
          <w:rFonts w:ascii="Arial" w:hAnsi="Arial" w:cs="Arial"/>
          <w:bCs/>
        </w:rPr>
      </w:pPr>
      <w:r w:rsidRPr="00946315">
        <w:rPr>
          <w:rFonts w:ascii="Arial" w:hAnsi="Arial" w:cs="Arial"/>
        </w:rPr>
        <w:t xml:space="preserve">Przedmiot zamówienia wykonamy w terminie: </w:t>
      </w:r>
      <w:r w:rsidR="00B5335F" w:rsidRPr="00DA25FC">
        <w:rPr>
          <w:rFonts w:ascii="Arial" w:hAnsi="Arial" w:cs="Arial"/>
          <w:b/>
        </w:rPr>
        <w:t xml:space="preserve">w ciągu </w:t>
      </w:r>
      <w:bookmarkStart w:id="2" w:name="_Hlk19617276"/>
      <w:r w:rsidR="00DA25FC" w:rsidRPr="00DA25FC">
        <w:rPr>
          <w:rFonts w:ascii="Arial" w:hAnsi="Arial" w:cs="Arial"/>
          <w:b/>
        </w:rPr>
        <w:t xml:space="preserve">3 miesięcy </w:t>
      </w:r>
      <w:r w:rsidR="004B5CBE" w:rsidRPr="00DA25FC">
        <w:rPr>
          <w:rFonts w:ascii="Arial" w:hAnsi="Arial" w:cs="Arial"/>
          <w:bCs/>
        </w:rPr>
        <w:t xml:space="preserve">od </w:t>
      </w:r>
      <w:r w:rsidR="00946315" w:rsidRPr="00DA25FC">
        <w:rPr>
          <w:rFonts w:ascii="Arial" w:hAnsi="Arial" w:cs="Arial"/>
          <w:bCs/>
        </w:rPr>
        <w:t>dnia uzyskania prawomocnego pozwolenia na budowę</w:t>
      </w:r>
      <w:bookmarkEnd w:id="2"/>
      <w:r w:rsidR="00DA25FC" w:rsidRPr="00DA25FC">
        <w:rPr>
          <w:rFonts w:ascii="Arial" w:hAnsi="Arial" w:cs="Arial"/>
          <w:bCs/>
        </w:rPr>
        <w:t xml:space="preserve"> lub podpisania umowy (w zależności co nastąpi pierwsze)</w:t>
      </w:r>
      <w:r w:rsidR="00B5335F" w:rsidRPr="00DA25FC">
        <w:rPr>
          <w:rFonts w:ascii="Arial" w:hAnsi="Arial" w:cs="Arial"/>
          <w:bCs/>
        </w:rPr>
        <w:t>.</w:t>
      </w:r>
    </w:p>
    <w:p w14:paraId="745B72A8" w14:textId="77777777"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734A9A74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14:paraId="10144510" w14:textId="77777777" w:rsidR="00360A97" w:rsidRDefault="00360A97" w:rsidP="00C31F0D">
      <w:pPr>
        <w:numPr>
          <w:ilvl w:val="0"/>
          <w:numId w:val="2"/>
        </w:numPr>
        <w:spacing w:before="120" w:line="360" w:lineRule="auto"/>
        <w:ind w:left="459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74AA2018" w14:textId="77777777" w:rsidR="00360A97" w:rsidRDefault="00360A97" w:rsidP="00C31F0D">
      <w:pPr>
        <w:numPr>
          <w:ilvl w:val="0"/>
          <w:numId w:val="2"/>
        </w:numPr>
        <w:spacing w:line="360" w:lineRule="auto"/>
        <w:ind w:left="459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3D9E3C25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A7621FE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21030336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14:paraId="0B9F04DD" w14:textId="77777777"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6E8A4862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4A07B6FC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2503C43B" w14:textId="77777777"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14:paraId="4CC86510" w14:textId="379C1936" w:rsidR="00360A97" w:rsidRPr="00946315" w:rsidRDefault="00360A97" w:rsidP="00C31F0D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 w:rsidRPr="00946315">
        <w:rPr>
          <w:rFonts w:ascii="Arial" w:hAnsi="Arial" w:cs="Arial"/>
        </w:rPr>
        <w:t>Wadium o wartości</w:t>
      </w:r>
      <w:r w:rsidR="00C31F0D" w:rsidRPr="00946315">
        <w:rPr>
          <w:rFonts w:ascii="Arial" w:hAnsi="Arial" w:cs="Arial"/>
        </w:rPr>
        <w:t>:</w:t>
      </w:r>
      <w:r w:rsidR="00946315" w:rsidRPr="00946315">
        <w:rPr>
          <w:rFonts w:ascii="Arial" w:hAnsi="Arial" w:cs="Arial"/>
        </w:rPr>
        <w:t xml:space="preserve"> </w:t>
      </w:r>
      <w:r w:rsidRPr="00946315">
        <w:rPr>
          <w:rFonts w:ascii="Arial" w:hAnsi="Arial" w:cs="Arial"/>
        </w:rPr>
        <w:t>.......………...............</w:t>
      </w:r>
      <w:r w:rsidR="00C31F0D" w:rsidRPr="00946315">
        <w:rPr>
          <w:rFonts w:ascii="Arial" w:hAnsi="Arial" w:cs="Arial"/>
        </w:rPr>
        <w:t xml:space="preserve"> zł </w:t>
      </w:r>
      <w:r w:rsidRPr="00946315">
        <w:rPr>
          <w:rFonts w:ascii="Arial" w:hAnsi="Arial" w:cs="Arial"/>
        </w:rPr>
        <w:t>wnieśliśmy w dniu ................................ w formie ...........................................…….</w:t>
      </w:r>
    </w:p>
    <w:p w14:paraId="3ED9FA9E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4B705724" w14:textId="77777777" w:rsidR="00360A97" w:rsidRDefault="00360A97" w:rsidP="00C31F0D">
      <w:pPr>
        <w:tabs>
          <w:tab w:val="num" w:pos="2340"/>
        </w:tabs>
        <w:spacing w:before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2FCBCE74" w14:textId="77777777" w:rsidR="00360A97" w:rsidRPr="00C554A9" w:rsidRDefault="00C554A9" w:rsidP="00C31F0D">
      <w:pPr>
        <w:pStyle w:val="Akapitzlist"/>
        <w:numPr>
          <w:ilvl w:val="0"/>
          <w:numId w:val="2"/>
        </w:numPr>
        <w:ind w:left="459" w:hanging="459"/>
        <w:jc w:val="both"/>
        <w:rPr>
          <w:rFonts w:ascii="Arial" w:hAnsi="Arial" w:cs="Arial"/>
          <w:sz w:val="20"/>
          <w:szCs w:val="20"/>
        </w:rPr>
      </w:pPr>
      <w:r w:rsidRPr="00C554A9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38BC11D5" w14:textId="77777777" w:rsidR="00360A97" w:rsidRDefault="00360A97">
      <w:pPr>
        <w:jc w:val="both"/>
        <w:rPr>
          <w:rFonts w:ascii="Arial" w:hAnsi="Arial"/>
          <w:i/>
          <w:iCs/>
          <w:sz w:val="18"/>
        </w:rPr>
      </w:pPr>
    </w:p>
    <w:p w14:paraId="2204DC1E" w14:textId="77777777" w:rsidR="00360A97" w:rsidRPr="00C31F0D" w:rsidRDefault="00360A9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31F0D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C31F0D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F7D262B" w14:textId="77777777" w:rsidR="00360A97" w:rsidRDefault="00360A97">
      <w:pPr>
        <w:jc w:val="both"/>
        <w:rPr>
          <w:rFonts w:ascii="Arial" w:hAnsi="Arial" w:cs="Arial"/>
        </w:rPr>
      </w:pPr>
    </w:p>
    <w:p w14:paraId="6F2E0D18" w14:textId="7A8005DB" w:rsidR="004B5CBE" w:rsidRDefault="004B5CBE">
      <w:pPr>
        <w:jc w:val="both"/>
        <w:rPr>
          <w:rFonts w:ascii="Arial" w:hAnsi="Arial" w:cs="Arial"/>
        </w:rPr>
      </w:pPr>
    </w:p>
    <w:p w14:paraId="1C6D8936" w14:textId="3135B0C3" w:rsidR="00946315" w:rsidRDefault="00946315">
      <w:pPr>
        <w:jc w:val="both"/>
        <w:rPr>
          <w:rFonts w:ascii="Arial" w:hAnsi="Arial" w:cs="Arial"/>
        </w:rPr>
      </w:pPr>
    </w:p>
    <w:p w14:paraId="73CB0200" w14:textId="4E18C00C" w:rsidR="00946315" w:rsidRDefault="00946315">
      <w:pPr>
        <w:jc w:val="both"/>
        <w:rPr>
          <w:rFonts w:ascii="Arial" w:hAnsi="Arial" w:cs="Arial"/>
        </w:rPr>
      </w:pPr>
    </w:p>
    <w:p w14:paraId="268C648D" w14:textId="77777777" w:rsidR="00946315" w:rsidRDefault="00946315">
      <w:pPr>
        <w:jc w:val="both"/>
        <w:rPr>
          <w:rFonts w:ascii="Arial" w:hAnsi="Arial" w:cs="Arial"/>
        </w:rPr>
      </w:pPr>
    </w:p>
    <w:p w14:paraId="54B94AE0" w14:textId="77777777" w:rsidR="00360A97" w:rsidRDefault="00360A97" w:rsidP="00C31F0D">
      <w:pPr>
        <w:ind w:left="1701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637A68A3" w14:textId="77777777" w:rsidR="00360A97" w:rsidRDefault="00360A97" w:rsidP="00C31F0D">
      <w:pPr>
        <w:ind w:left="1701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6A0D1951" w14:textId="77777777" w:rsidR="004B5CBE" w:rsidRDefault="004B5CBE" w:rsidP="00C31F0D">
      <w:pPr>
        <w:ind w:left="1701"/>
        <w:jc w:val="both"/>
        <w:rPr>
          <w:rFonts w:ascii="Arial" w:hAnsi="Arial" w:cs="Arial"/>
          <w:i/>
          <w:sz w:val="18"/>
        </w:rPr>
      </w:pPr>
    </w:p>
    <w:p w14:paraId="13912C0B" w14:textId="77777777" w:rsidR="004B5CBE" w:rsidRDefault="004B5CBE" w:rsidP="00C31F0D">
      <w:pPr>
        <w:ind w:left="1701"/>
        <w:jc w:val="both"/>
        <w:rPr>
          <w:rFonts w:ascii="Arial" w:hAnsi="Arial" w:cs="Arial"/>
          <w:i/>
          <w:sz w:val="18"/>
        </w:rPr>
      </w:pPr>
    </w:p>
    <w:p w14:paraId="43535FE3" w14:textId="77777777" w:rsidR="004B5CBE" w:rsidRDefault="004B5CBE" w:rsidP="00C31F0D">
      <w:pPr>
        <w:ind w:left="1701"/>
        <w:jc w:val="both"/>
        <w:rPr>
          <w:rFonts w:ascii="Arial" w:hAnsi="Arial" w:cs="Arial"/>
          <w:i/>
          <w:sz w:val="18"/>
        </w:rPr>
      </w:pPr>
    </w:p>
    <w:p w14:paraId="709262A6" w14:textId="77777777" w:rsidR="004B5CBE" w:rsidRDefault="004B5CBE" w:rsidP="00C31F0D">
      <w:pPr>
        <w:ind w:left="1701"/>
        <w:jc w:val="both"/>
        <w:rPr>
          <w:rFonts w:ascii="Arial" w:hAnsi="Arial" w:cs="Arial"/>
          <w:i/>
          <w:sz w:val="18"/>
        </w:rPr>
      </w:pPr>
    </w:p>
    <w:p w14:paraId="3ADF7CAE" w14:textId="77777777" w:rsidR="004B5CBE" w:rsidRDefault="004B5CBE" w:rsidP="00C31F0D">
      <w:pPr>
        <w:ind w:left="1701"/>
        <w:jc w:val="both"/>
        <w:rPr>
          <w:rFonts w:ascii="Arial" w:hAnsi="Arial" w:cs="Arial"/>
          <w:sz w:val="18"/>
        </w:rPr>
      </w:pPr>
    </w:p>
    <w:p w14:paraId="2ABEFB26" w14:textId="77777777"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7BB5B5C5" w14:textId="77777777"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050B4606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1C8A069C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762C4B83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1C59CD50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3C263F1E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22503F90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7BA32CBC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3DF815B1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716508A1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4C0906D1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1157635C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608B7552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6120ADC5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3DB73662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38AE22F2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0B7F737C" w14:textId="77777777" w:rsidR="00465BC9" w:rsidRDefault="00465BC9">
      <w:pPr>
        <w:jc w:val="right"/>
        <w:rPr>
          <w:rFonts w:ascii="Arial" w:hAnsi="Arial"/>
          <w:i/>
          <w:iCs/>
        </w:rPr>
      </w:pPr>
    </w:p>
    <w:p w14:paraId="06845853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2C22A117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2E954008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07B795DB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0129A58C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38F58031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69F14784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1731D4A3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261B8B12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30674C59" w14:textId="50401995" w:rsidR="00946315" w:rsidRDefault="00946315">
      <w:pPr>
        <w:jc w:val="right"/>
        <w:rPr>
          <w:rFonts w:ascii="Arial" w:hAnsi="Arial"/>
          <w:i/>
          <w:iCs/>
        </w:rPr>
      </w:pPr>
    </w:p>
    <w:p w14:paraId="46223661" w14:textId="298D0B7E" w:rsidR="00DA25FC" w:rsidRDefault="00DA25FC">
      <w:pPr>
        <w:jc w:val="right"/>
        <w:rPr>
          <w:rFonts w:ascii="Arial" w:hAnsi="Arial"/>
          <w:i/>
          <w:iCs/>
        </w:rPr>
      </w:pPr>
    </w:p>
    <w:p w14:paraId="22FEBBF7" w14:textId="77777777" w:rsidR="00DA25FC" w:rsidRDefault="00DA25FC">
      <w:pPr>
        <w:jc w:val="right"/>
        <w:rPr>
          <w:rFonts w:ascii="Arial" w:hAnsi="Arial"/>
          <w:i/>
          <w:iCs/>
        </w:rPr>
      </w:pPr>
    </w:p>
    <w:p w14:paraId="4E410D6A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659CCC4B" w14:textId="77777777" w:rsidR="00946315" w:rsidRDefault="00946315">
      <w:pPr>
        <w:jc w:val="right"/>
        <w:rPr>
          <w:rFonts w:ascii="Arial" w:hAnsi="Arial"/>
          <w:i/>
          <w:iCs/>
        </w:rPr>
      </w:pPr>
    </w:p>
    <w:p w14:paraId="337E2028" w14:textId="4B56387B"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14:paraId="08A47CA5" w14:textId="77777777"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94E7ED0" w14:textId="77777777" w:rsidR="00360A97" w:rsidRDefault="00360A97">
      <w:pPr>
        <w:rPr>
          <w:rFonts w:ascii="Arial" w:hAnsi="Arial" w:cs="Arial"/>
        </w:rPr>
      </w:pPr>
    </w:p>
    <w:p w14:paraId="4363C63B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5B8A903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7838C149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345C0E9F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4AA9C267" w14:textId="77777777" w:rsidR="00360A97" w:rsidRDefault="00360A97">
      <w:pPr>
        <w:rPr>
          <w:rFonts w:ascii="Arial" w:hAnsi="Arial" w:cs="Arial"/>
          <w:i/>
          <w:iCs/>
          <w:szCs w:val="21"/>
        </w:rPr>
      </w:pPr>
    </w:p>
    <w:p w14:paraId="6D93BEAF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58073489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27775A71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28D55F65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1CB95DF7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0E569005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29DFC7A4" w14:textId="77777777"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08FA9E6C" w14:textId="77777777"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119C3F6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3239CFD4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6EE6B754" w14:textId="77777777"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2413FE04" w14:textId="77777777"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2E049388" w14:textId="77777777" w:rsidR="00465BC9" w:rsidRPr="003219C3" w:rsidRDefault="00465BC9" w:rsidP="00465BC9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bookmarkStart w:id="3" w:name="_Hlk34303942"/>
      <w:r w:rsidRPr="003219C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BUDOWA SIECI KANALIZACJI SANITARNEJ </w:t>
      </w:r>
    </w:p>
    <w:p w14:paraId="009C851A" w14:textId="2D6B3D5D" w:rsidR="00465BC9" w:rsidRPr="003219C3" w:rsidRDefault="00946315" w:rsidP="00465BC9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</w:t>
      </w:r>
      <w:r w:rsidR="00465BC9" w:rsidRPr="003219C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 UL. SOSNOW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EJ</w:t>
      </w:r>
      <w:r w:rsidRPr="00946315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 </w:t>
      </w:r>
      <w:r w:rsidRPr="003219C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 ŚWIDNIKU</w:t>
      </w:r>
      <w:bookmarkEnd w:id="3"/>
    </w:p>
    <w:p w14:paraId="0FAAEEDF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2B9A8BE0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62F4CB74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642E16BD" w14:textId="77777777"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14:paraId="572B40E7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165BB81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26D718AF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24DABCBB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6870C86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35F87288" w14:textId="77777777"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 w14:paraId="3DEA01C9" w14:textId="77777777">
        <w:tc>
          <w:tcPr>
            <w:tcW w:w="9630" w:type="dxa"/>
            <w:shd w:val="clear" w:color="auto" w:fill="CCCCCC"/>
          </w:tcPr>
          <w:p w14:paraId="174E9D02" w14:textId="77777777"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55534E5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7F23786" w14:textId="77777777"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2249058B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66674B1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397AA48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C6C48EC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1366B7D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FC667A9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2983A2A6" w14:textId="77777777" w:rsidR="00156BE8" w:rsidRDefault="00156BE8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3A0395A5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651E74BC" w14:textId="77777777">
        <w:tc>
          <w:tcPr>
            <w:tcW w:w="9638" w:type="dxa"/>
            <w:shd w:val="clear" w:color="auto" w:fill="CCCCCC"/>
          </w:tcPr>
          <w:p w14:paraId="36909E87" w14:textId="77777777" w:rsidR="00360A97" w:rsidRDefault="00360A97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</w:tbl>
    <w:p w14:paraId="5C714C60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18BF74A" w14:textId="6E172903" w:rsidR="00360A97" w:rsidRDefault="00946315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następującego/ych podmiotu/ów:</w:t>
      </w:r>
    </w:p>
    <w:p w14:paraId="719A816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F6292F3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14:paraId="13AC4D85" w14:textId="77777777"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14:paraId="5426A79B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14:paraId="69F8B94D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14:paraId="05E9B091" w14:textId="77777777"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14:paraId="71276C3C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0703788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C0F0817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7B6303A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364DAB1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1F2685EE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4B0872F6" w14:textId="77777777">
        <w:tc>
          <w:tcPr>
            <w:tcW w:w="9638" w:type="dxa"/>
            <w:shd w:val="clear" w:color="auto" w:fill="CCCCCC"/>
          </w:tcPr>
          <w:p w14:paraId="23ECB5D5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1E2F2541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11B4F8F2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66BF1695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D23496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5A382BE4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7F8BC05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5C51DEC3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BDBBB9A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7B8D7D7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93D253B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9C9FEE8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3544E625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2F3DE771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4E4B742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05575DAF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03B1BC0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487D80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A782D55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6F700213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370C77D5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45DF3A1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3584BBE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D5E935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30481A5F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928825B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021DC0B8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4A76F649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0D32523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4F449FA8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16ADD81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2648691D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42F54731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6B8EB7B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0F2EAEDE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0CF744AE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05128C60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339FE517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18246F43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48CD10E4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E0DD377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37677D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22E12809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32C9B783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F91F90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1E0C471C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810B97D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14A8D2B8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2BA89C4F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7E8156C4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42EA95C3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3C803DB8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1ECC9A8E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2A5203D7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276A292C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2EBA3D33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39CA9A8E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2C9808F0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5F9BA060" w14:textId="77777777" w:rsidR="004B5CBE" w:rsidRDefault="004B5CBE">
      <w:pPr>
        <w:jc w:val="both"/>
        <w:rPr>
          <w:rFonts w:ascii="Arial" w:hAnsi="Arial"/>
          <w:b/>
          <w:bCs/>
          <w:color w:val="000000"/>
        </w:rPr>
      </w:pPr>
    </w:p>
    <w:p w14:paraId="70645DC3" w14:textId="77777777" w:rsidR="004D0D89" w:rsidRDefault="004D0D89">
      <w:pPr>
        <w:jc w:val="both"/>
        <w:rPr>
          <w:rFonts w:ascii="Arial" w:hAnsi="Arial"/>
          <w:b/>
          <w:bCs/>
          <w:color w:val="000000"/>
        </w:rPr>
      </w:pPr>
    </w:p>
    <w:p w14:paraId="556DE857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14:paraId="74773E06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1D936604" w14:textId="77777777" w:rsidR="004D0D89" w:rsidRDefault="004D0D89">
      <w:pPr>
        <w:jc w:val="both"/>
        <w:rPr>
          <w:rFonts w:ascii="Arial" w:hAnsi="Arial"/>
          <w:color w:val="000000"/>
        </w:rPr>
      </w:pPr>
    </w:p>
    <w:p w14:paraId="3ABD686B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0F5B96DB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7B71C0F" w14:textId="77777777" w:rsidR="004D0D89" w:rsidRDefault="004D0D89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1258BB6D" w14:textId="77777777">
        <w:tc>
          <w:tcPr>
            <w:tcW w:w="9638" w:type="dxa"/>
            <w:shd w:val="clear" w:color="auto" w:fill="CCCCCC"/>
          </w:tcPr>
          <w:p w14:paraId="56BC56BF" w14:textId="77777777"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711AF67F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26F654B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768DAB29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3EC379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81D3A5B" w14:textId="77777777" w:rsidR="00156BE8" w:rsidRDefault="00156BE8">
      <w:pPr>
        <w:jc w:val="both"/>
        <w:rPr>
          <w:rFonts w:ascii="Arial" w:hAnsi="Arial"/>
          <w:color w:val="000000"/>
        </w:rPr>
      </w:pPr>
    </w:p>
    <w:p w14:paraId="645465C3" w14:textId="77777777" w:rsidR="00156BE8" w:rsidRDefault="00156BE8">
      <w:pPr>
        <w:jc w:val="both"/>
        <w:rPr>
          <w:rFonts w:ascii="Arial" w:hAnsi="Arial"/>
          <w:color w:val="000000"/>
        </w:rPr>
      </w:pPr>
    </w:p>
    <w:p w14:paraId="14D0C63B" w14:textId="77777777" w:rsidR="00156BE8" w:rsidRDefault="00156BE8">
      <w:pPr>
        <w:jc w:val="both"/>
        <w:rPr>
          <w:rFonts w:ascii="Arial" w:hAnsi="Arial"/>
          <w:color w:val="000000"/>
        </w:rPr>
      </w:pPr>
    </w:p>
    <w:p w14:paraId="2851777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5861B6C6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4" w:name="_Hlk17973652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7ADA4E5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4"/>
    <w:p w14:paraId="1B9BAC4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E2DC7E9" w14:textId="77777777" w:rsidR="00156BE8" w:rsidRDefault="00156BE8">
      <w:pPr>
        <w:jc w:val="both"/>
        <w:rPr>
          <w:rFonts w:ascii="Arial" w:hAnsi="Arial"/>
          <w:color w:val="000000"/>
        </w:rPr>
      </w:pPr>
    </w:p>
    <w:p w14:paraId="7D5B097C" w14:textId="77777777" w:rsidR="00156BE8" w:rsidRDefault="00156BE8">
      <w:pPr>
        <w:jc w:val="both"/>
        <w:rPr>
          <w:rFonts w:ascii="Arial" w:hAnsi="Arial"/>
          <w:color w:val="000000"/>
        </w:rPr>
      </w:pPr>
    </w:p>
    <w:p w14:paraId="2887E411" w14:textId="77777777" w:rsidR="00156BE8" w:rsidRDefault="00156BE8">
      <w:pPr>
        <w:jc w:val="both"/>
        <w:rPr>
          <w:rFonts w:ascii="Arial" w:hAnsi="Arial"/>
          <w:color w:val="000000"/>
        </w:rPr>
      </w:pPr>
    </w:p>
    <w:p w14:paraId="00452A22" w14:textId="77777777" w:rsidR="00360A97" w:rsidRDefault="0072653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pkt 3.2. SIWZ ppkt 2-3, 5-9, 12)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14:paraId="786E188A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2B05D32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32F42127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5AA8B4C6" w14:textId="77777777" w:rsidR="003E7909" w:rsidRDefault="003E7909">
      <w:pPr>
        <w:jc w:val="both"/>
        <w:rPr>
          <w:rFonts w:ascii="Arial" w:hAnsi="Arial"/>
          <w:color w:val="000000"/>
        </w:rPr>
      </w:pPr>
    </w:p>
    <w:p w14:paraId="152C0771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55264906" w14:textId="77777777" w:rsidR="004D0D89" w:rsidRDefault="004D0D89">
      <w:pPr>
        <w:jc w:val="both"/>
        <w:rPr>
          <w:rFonts w:ascii="Arial" w:hAnsi="Arial"/>
          <w:color w:val="000000"/>
        </w:rPr>
      </w:pPr>
    </w:p>
    <w:p w14:paraId="38CC5641" w14:textId="77777777" w:rsidR="004D0D89" w:rsidRDefault="004D0D89">
      <w:pPr>
        <w:jc w:val="both"/>
        <w:rPr>
          <w:rFonts w:ascii="Arial" w:hAnsi="Arial"/>
          <w:color w:val="000000"/>
        </w:rPr>
      </w:pPr>
    </w:p>
    <w:p w14:paraId="1215C4BF" w14:textId="77777777" w:rsidR="0072653A" w:rsidRDefault="0072653A" w:rsidP="0072653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82991A6" w14:textId="77777777" w:rsidR="0072653A" w:rsidRDefault="0072653A" w:rsidP="0072653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3E7F29A6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F6DA31E" w14:textId="77777777" w:rsidR="00950594" w:rsidRDefault="0095059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1C177943" w14:textId="77777777"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B93BE21" w14:textId="77777777" w:rsidR="00156BE8" w:rsidRDefault="00156BE8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DF1DA11" w14:textId="77777777" w:rsidR="004D0D89" w:rsidRDefault="004D0D89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247B576" w14:textId="77777777" w:rsidR="00156BE8" w:rsidRDefault="00156BE8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045A6B0D" w14:textId="77777777">
        <w:tc>
          <w:tcPr>
            <w:tcW w:w="9638" w:type="dxa"/>
            <w:shd w:val="clear" w:color="auto" w:fill="CCCCCC"/>
          </w:tcPr>
          <w:p w14:paraId="5409504D" w14:textId="77777777" w:rsidR="00360A97" w:rsidRDefault="00360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14:paraId="1BC9735E" w14:textId="77777777" w:rsidR="00360A97" w:rsidRDefault="00360A97">
      <w:pPr>
        <w:jc w:val="center"/>
        <w:rPr>
          <w:rFonts w:ascii="Arial" w:hAnsi="Arial" w:cs="Arial"/>
          <w:color w:val="000000"/>
        </w:rPr>
      </w:pPr>
    </w:p>
    <w:p w14:paraId="1A5BA5FB" w14:textId="675C47D7" w:rsidR="00360A97" w:rsidRDefault="0094631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 w:rsidR="00360A97">
        <w:rPr>
          <w:rFonts w:ascii="Arial" w:hAnsi="Arial" w:cs="Arial"/>
          <w:color w:val="000000"/>
        </w:rPr>
        <w:t xml:space="preserve">Oświadczam, że </w:t>
      </w:r>
      <w:r w:rsidR="0072653A">
        <w:rPr>
          <w:rFonts w:ascii="Arial" w:hAnsi="Arial" w:cs="Arial"/>
          <w:color w:val="000000"/>
        </w:rPr>
        <w:t xml:space="preserve">w stosunku do </w:t>
      </w:r>
      <w:r w:rsidR="00360A97">
        <w:rPr>
          <w:rFonts w:ascii="Arial" w:hAnsi="Arial" w:cs="Arial"/>
          <w:color w:val="000000"/>
        </w:rPr>
        <w:t>następując</w:t>
      </w:r>
      <w:r w:rsidR="0072653A">
        <w:rPr>
          <w:rFonts w:ascii="Arial" w:hAnsi="Arial" w:cs="Arial"/>
          <w:color w:val="000000"/>
        </w:rPr>
        <w:t>ego</w:t>
      </w:r>
      <w:r w:rsidR="00360A97">
        <w:rPr>
          <w:rFonts w:ascii="Arial" w:hAnsi="Arial" w:cs="Arial"/>
          <w:color w:val="000000"/>
        </w:rPr>
        <w:t xml:space="preserve"> podmiot</w:t>
      </w:r>
      <w:r w:rsidR="0072653A">
        <w:rPr>
          <w:rFonts w:ascii="Arial" w:hAnsi="Arial" w:cs="Arial"/>
          <w:color w:val="000000"/>
        </w:rPr>
        <w:t>u</w:t>
      </w:r>
      <w:r w:rsidR="00360A97">
        <w:rPr>
          <w:rFonts w:ascii="Arial" w:hAnsi="Arial" w:cs="Arial"/>
          <w:color w:val="000000"/>
        </w:rPr>
        <w:t>, na którego zasoby powołuję się w niniejszym postępowaniu:</w:t>
      </w:r>
    </w:p>
    <w:p w14:paraId="48FB56F0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6D431D56" w14:textId="77777777" w:rsidR="00360A97" w:rsidRDefault="00360A97">
      <w:pPr>
        <w:jc w:val="both"/>
        <w:rPr>
          <w:rFonts w:ascii="Arial" w:hAnsi="Arial" w:cs="Arial"/>
          <w:color w:val="000000"/>
        </w:rPr>
      </w:pPr>
      <w:bookmarkStart w:id="5" w:name="_Hlk17973246"/>
      <w:bookmarkStart w:id="6" w:name="_Hlk17973304"/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  <w:r w:rsidR="003E7909">
        <w:rPr>
          <w:rFonts w:ascii="Arial" w:hAnsi="Arial" w:cs="Arial"/>
          <w:color w:val="000000"/>
        </w:rPr>
        <w:t>................................</w:t>
      </w:r>
      <w:r>
        <w:rPr>
          <w:rFonts w:ascii="Arial" w:hAnsi="Arial" w:cs="Arial"/>
          <w:color w:val="000000"/>
        </w:rPr>
        <w:t>...........</w:t>
      </w:r>
    </w:p>
    <w:p w14:paraId="42C95884" w14:textId="77777777"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(podać pełną nazwę/firmę, adres, a także w zależności od podmiotu: NIP, KRS/CEiDG)</w:t>
      </w:r>
    </w:p>
    <w:bookmarkEnd w:id="5"/>
    <w:p w14:paraId="41558590" w14:textId="77777777"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</w:p>
    <w:p w14:paraId="08F1B557" w14:textId="77777777" w:rsidR="003E7909" w:rsidRPr="003E7909" w:rsidRDefault="003E7909" w:rsidP="003E7909">
      <w:pPr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3E7909">
        <w:rPr>
          <w:rFonts w:ascii="Arial" w:hAnsi="Arial" w:cs="Arial"/>
          <w:sz w:val="21"/>
          <w:szCs w:val="21"/>
          <w:lang w:eastAsia="en-US"/>
        </w:rPr>
        <w:t>nie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3E7909">
        <w:rPr>
          <w:rFonts w:ascii="Arial" w:hAnsi="Arial" w:cs="Arial"/>
          <w:sz w:val="21"/>
          <w:szCs w:val="21"/>
          <w:lang w:eastAsia="en-US"/>
        </w:rPr>
        <w:t>zachodzą podstawy wykluczenia z postępowania o udzielenie zamówienia.</w:t>
      </w:r>
    </w:p>
    <w:bookmarkEnd w:id="6"/>
    <w:p w14:paraId="3BC67DC8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48D43DD1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15464C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DABD932" w14:textId="77777777" w:rsidR="004D0D89" w:rsidRDefault="004D0D89">
      <w:pPr>
        <w:jc w:val="both"/>
        <w:rPr>
          <w:rFonts w:ascii="Arial" w:hAnsi="Arial"/>
          <w:color w:val="000000"/>
        </w:rPr>
      </w:pPr>
    </w:p>
    <w:p w14:paraId="74B8535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5E630EE5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7" w:name="_Hlk17973178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193F47A0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bookmarkEnd w:id="7"/>
    <w:p w14:paraId="2BAB9633" w14:textId="77777777" w:rsidR="00156BE8" w:rsidRDefault="00156BE8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ADEA88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B0B5299" w14:textId="77777777" w:rsidR="003E7909" w:rsidRDefault="003E790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C6CA6B3" w14:textId="77777777" w:rsidR="00FA69E5" w:rsidRDefault="00FA69E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F44092D" w14:textId="77777777" w:rsidR="00FA69E5" w:rsidRDefault="00FA69E5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020EFA0" w14:textId="77777777" w:rsidR="003E7909" w:rsidRPr="003E7909" w:rsidRDefault="003E7909" w:rsidP="003E790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3E7909">
        <w:rPr>
          <w:rFonts w:ascii="Arial" w:hAnsi="Arial" w:cs="Arial"/>
          <w:b/>
          <w:sz w:val="21"/>
          <w:szCs w:val="21"/>
          <w:lang w:eastAsia="en-US"/>
        </w:rPr>
        <w:lastRenderedPageBreak/>
        <w:t>OŚWIADCZENIE DOTYCZĄCE PODWYKONAWCY NIEBĘDĄCEGO PODMIOTEM, NA KTÓREGO ZASOBY POWOŁUJE SIĘ WYKONAWCA:</w:t>
      </w:r>
    </w:p>
    <w:p w14:paraId="0A956C4C" w14:textId="77777777" w:rsidR="003E7909" w:rsidRPr="003E7909" w:rsidRDefault="003E7909" w:rsidP="003E7909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16868AB" w14:textId="45C2B716" w:rsidR="003E7909" w:rsidRDefault="00946315" w:rsidP="003E7909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**</w:t>
      </w:r>
      <w:r w:rsidR="003E7909" w:rsidRPr="003E7909">
        <w:rPr>
          <w:rFonts w:ascii="Arial" w:hAnsi="Arial" w:cs="Arial"/>
          <w:sz w:val="21"/>
          <w:szCs w:val="21"/>
          <w:lang w:eastAsia="en-US"/>
        </w:rPr>
        <w:t>Oświadczam, że w stosunku do następującego/ych podmiotu/tów, będącego/ych podwykonawcą/ami:</w:t>
      </w:r>
      <w:r w:rsidR="003E7909">
        <w:rPr>
          <w:rFonts w:ascii="Arial" w:hAnsi="Arial" w:cs="Arial"/>
          <w:sz w:val="21"/>
          <w:szCs w:val="21"/>
          <w:lang w:eastAsia="en-US"/>
        </w:rPr>
        <w:t xml:space="preserve"> </w:t>
      </w:r>
    </w:p>
    <w:p w14:paraId="3D842DCC" w14:textId="77777777" w:rsidR="003E7909" w:rsidRDefault="003E7909" w:rsidP="003E7909">
      <w:pPr>
        <w:jc w:val="both"/>
        <w:rPr>
          <w:rFonts w:ascii="Arial" w:hAnsi="Arial" w:cs="Arial"/>
          <w:sz w:val="21"/>
          <w:szCs w:val="21"/>
          <w:lang w:eastAsia="en-US"/>
        </w:rPr>
      </w:pPr>
    </w:p>
    <w:p w14:paraId="12DDB2DB" w14:textId="77777777" w:rsidR="003E7909" w:rsidRDefault="003E7909" w:rsidP="003E79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5E233F24" w14:textId="77777777" w:rsidR="003E7909" w:rsidRDefault="003E7909" w:rsidP="003E7909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(podać pełną nazwę/firmę, adres, a także w zależności od podmiotu: NIP, KRS/CEiDG)</w:t>
      </w:r>
    </w:p>
    <w:p w14:paraId="093A4224" w14:textId="77777777" w:rsidR="003E7909" w:rsidRDefault="003E7909" w:rsidP="003E7909">
      <w:pPr>
        <w:jc w:val="center"/>
        <w:rPr>
          <w:rFonts w:ascii="Arial" w:hAnsi="Arial" w:cs="Arial"/>
          <w:i/>
          <w:iCs/>
          <w:color w:val="000000"/>
        </w:rPr>
      </w:pPr>
    </w:p>
    <w:p w14:paraId="1B080E6F" w14:textId="77777777" w:rsidR="003E7909" w:rsidRPr="003E7909" w:rsidRDefault="003E7909" w:rsidP="003E7909">
      <w:pPr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3E7909">
        <w:rPr>
          <w:rFonts w:ascii="Arial" w:hAnsi="Arial" w:cs="Arial"/>
          <w:sz w:val="21"/>
          <w:szCs w:val="21"/>
          <w:lang w:eastAsia="en-US"/>
        </w:rPr>
        <w:t>nie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3E7909">
        <w:rPr>
          <w:rFonts w:ascii="Arial" w:hAnsi="Arial" w:cs="Arial"/>
          <w:sz w:val="21"/>
          <w:szCs w:val="21"/>
          <w:lang w:eastAsia="en-US"/>
        </w:rPr>
        <w:t>zachodzą podstawy wykluczenia z postępowania o udzielenie zamówienia.</w:t>
      </w:r>
    </w:p>
    <w:p w14:paraId="1F1E8A5F" w14:textId="77777777" w:rsidR="00360A97" w:rsidRDefault="00360A97" w:rsidP="003E790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1AF3460" w14:textId="77777777" w:rsidR="00156BE8" w:rsidRDefault="00156BE8" w:rsidP="003E790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9794D38" w14:textId="77777777" w:rsidR="00156BE8" w:rsidRDefault="00156BE8" w:rsidP="003E790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D945168" w14:textId="77777777" w:rsidR="003E7909" w:rsidRDefault="003E7909" w:rsidP="003E7909">
      <w:pPr>
        <w:jc w:val="both"/>
        <w:rPr>
          <w:rFonts w:ascii="Arial" w:hAnsi="Arial"/>
          <w:color w:val="000000"/>
        </w:rPr>
      </w:pPr>
    </w:p>
    <w:p w14:paraId="6E03EA7B" w14:textId="77777777" w:rsidR="003E7909" w:rsidRDefault="003E7909" w:rsidP="003E790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7475983" w14:textId="77777777" w:rsidR="003E7909" w:rsidRDefault="003E7909" w:rsidP="003E790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7741AE8F" w14:textId="77777777" w:rsidR="003E7909" w:rsidRDefault="003E7909" w:rsidP="003E790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DD29817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32172D1" w14:textId="77777777" w:rsidR="00156BE8" w:rsidRDefault="00156BE8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3E61D7" w14:textId="77777777" w:rsidR="00156BE8" w:rsidRDefault="00156BE8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65294889" w14:textId="77777777">
        <w:tc>
          <w:tcPr>
            <w:tcW w:w="9638" w:type="dxa"/>
            <w:shd w:val="clear" w:color="auto" w:fill="CCCCCC"/>
          </w:tcPr>
          <w:p w14:paraId="353C4B80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7BD0A434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0E386970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319B9F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7B2BE37F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5DC37CF1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2F9D027E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3575668E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73EC13B3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42BCAA1F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AD736E9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D6265B5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2E49B29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7213588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00F80BF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DCAC6CC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396EC8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15BBAB6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716999C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90F9FB6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76EB8C6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DB34B7D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263BFCB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C1B03A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9286F9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C50D97E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4B4AB37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2191ACC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825D854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E8EEA6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91831DF" w14:textId="77777777" w:rsidR="004D0D89" w:rsidRDefault="004D0D8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E0501DC" w14:textId="77777777" w:rsidR="00946315" w:rsidRDefault="00946315" w:rsidP="00946315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**nie wypełniać jeżeli nie dotyczy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14:paraId="624C2E68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05E7C6" w14:textId="4B31680F" w:rsidR="00C31F0D" w:rsidRDefault="00C31F0D">
      <w:pPr>
        <w:jc w:val="both"/>
        <w:rPr>
          <w:rFonts w:ascii="Arial" w:hAnsi="Arial" w:cs="Arial"/>
          <w:i/>
          <w:iCs/>
          <w:sz w:val="18"/>
        </w:rPr>
      </w:pPr>
    </w:p>
    <w:p w14:paraId="4171D500" w14:textId="77777777" w:rsidR="00946315" w:rsidRDefault="00946315">
      <w:pPr>
        <w:jc w:val="both"/>
        <w:rPr>
          <w:rFonts w:ascii="Arial" w:hAnsi="Arial" w:cs="Arial"/>
          <w:i/>
          <w:iCs/>
          <w:sz w:val="18"/>
        </w:rPr>
      </w:pPr>
    </w:p>
    <w:p w14:paraId="2D999D47" w14:textId="77777777" w:rsidR="00360A97" w:rsidRDefault="00C31F0D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Uwaga! </w:t>
      </w:r>
      <w:r w:rsidR="00360A97">
        <w:rPr>
          <w:rFonts w:ascii="Arial" w:hAnsi="Arial" w:cs="Arial"/>
          <w:i/>
          <w:iCs/>
          <w:sz w:val="18"/>
        </w:rPr>
        <w:t>w przypadku składania oferty przez wykonawców wspólnie ubiegających się o udzielenie zamówienia (np. konsorcjum, spółka cywilna), powyższe oświadczenie składa każdy z nich odrębnie</w:t>
      </w:r>
    </w:p>
    <w:p w14:paraId="79337A7E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46EF1B79" w14:textId="098D481C"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14:paraId="0C1422EE" w14:textId="77777777" w:rsidR="00946315" w:rsidRDefault="00946315">
      <w:pPr>
        <w:jc w:val="right"/>
        <w:rPr>
          <w:rFonts w:ascii="Arial" w:hAnsi="Arial"/>
          <w:i/>
          <w:sz w:val="22"/>
          <w:szCs w:val="22"/>
        </w:rPr>
      </w:pPr>
    </w:p>
    <w:p w14:paraId="5DFDD9C8" w14:textId="77777777" w:rsidR="0072653A" w:rsidRDefault="0072653A">
      <w:pPr>
        <w:jc w:val="right"/>
        <w:rPr>
          <w:rFonts w:ascii="Arial" w:hAnsi="Arial"/>
          <w:i/>
          <w:sz w:val="22"/>
          <w:szCs w:val="22"/>
        </w:rPr>
      </w:pPr>
    </w:p>
    <w:p w14:paraId="6E98ABEA" w14:textId="77777777" w:rsidR="0072653A" w:rsidRDefault="0072653A">
      <w:pPr>
        <w:jc w:val="right"/>
        <w:rPr>
          <w:rFonts w:ascii="Arial" w:hAnsi="Arial"/>
          <w:i/>
          <w:sz w:val="22"/>
          <w:szCs w:val="22"/>
        </w:rPr>
      </w:pPr>
    </w:p>
    <w:p w14:paraId="72081D2D" w14:textId="77777777"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Załącznik nr 3</w:t>
      </w:r>
    </w:p>
    <w:p w14:paraId="3C543A37" w14:textId="77777777" w:rsidR="00360A97" w:rsidRDefault="00360A97">
      <w:pPr>
        <w:jc w:val="right"/>
        <w:rPr>
          <w:rFonts w:ascii="Arial" w:hAnsi="Arial"/>
          <w:i/>
          <w:sz w:val="22"/>
        </w:rPr>
      </w:pPr>
    </w:p>
    <w:p w14:paraId="064A14FE" w14:textId="77777777" w:rsidR="00360A97" w:rsidRDefault="00360A97">
      <w:pPr>
        <w:rPr>
          <w:rFonts w:ascii="Arial" w:hAnsi="Arial"/>
          <w:i/>
          <w:sz w:val="22"/>
        </w:rPr>
      </w:pPr>
    </w:p>
    <w:p w14:paraId="631412E9" w14:textId="77777777" w:rsidR="00360A97" w:rsidRDefault="00360A97">
      <w:pPr>
        <w:pStyle w:val="Nagwek1"/>
        <w:jc w:val="center"/>
      </w:pPr>
      <w:r>
        <w:t xml:space="preserve">WYKAZ  ZAMÓWIEŃ  ZREALIZOWANYCH W  CIĄGU  OSTATNICH  5 LAT PRZED UPŁYWEM TERMINU SKŁADANIA OFERT </w:t>
      </w:r>
    </w:p>
    <w:p w14:paraId="14266F28" w14:textId="77777777" w:rsidR="00360A97" w:rsidRDefault="00360A97">
      <w:pPr>
        <w:rPr>
          <w:rFonts w:ascii="Arial" w:hAnsi="Arial"/>
          <w:sz w:val="22"/>
        </w:rPr>
      </w:pPr>
    </w:p>
    <w:p w14:paraId="466A3C6E" w14:textId="77777777" w:rsidR="00C31F0D" w:rsidRDefault="00C31F0D">
      <w:pPr>
        <w:jc w:val="both"/>
        <w:rPr>
          <w:rFonts w:ascii="Arial" w:hAnsi="Arial"/>
          <w:sz w:val="22"/>
        </w:rPr>
      </w:pPr>
    </w:p>
    <w:p w14:paraId="749D12D0" w14:textId="77777777"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48E7A102" w14:textId="77777777" w:rsidR="00360A97" w:rsidRDefault="00360A97">
      <w:pPr>
        <w:jc w:val="both"/>
        <w:rPr>
          <w:rFonts w:ascii="Arial" w:hAnsi="Arial"/>
          <w:sz w:val="22"/>
        </w:rPr>
      </w:pPr>
    </w:p>
    <w:p w14:paraId="7918B5D8" w14:textId="77777777"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440523CB" w14:textId="77777777" w:rsidR="00360A97" w:rsidRDefault="00360A97">
      <w:pPr>
        <w:jc w:val="both"/>
        <w:rPr>
          <w:rFonts w:ascii="Arial" w:hAnsi="Arial"/>
          <w:sz w:val="22"/>
        </w:rPr>
      </w:pPr>
    </w:p>
    <w:p w14:paraId="143AF432" w14:textId="77777777"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 w14:paraId="098C08D6" w14:textId="77777777">
        <w:tc>
          <w:tcPr>
            <w:tcW w:w="637" w:type="dxa"/>
            <w:shd w:val="pct12" w:color="auto" w:fill="auto"/>
          </w:tcPr>
          <w:p w14:paraId="34B6E6A6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14:paraId="67BB48E4" w14:textId="77777777"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14:paraId="16E843D3" w14:textId="77777777"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14:paraId="677EA5D4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14:paraId="00ACAE5B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14:paraId="7BA98197" w14:textId="77777777"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14:paraId="30DD8853" w14:textId="77777777"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14:paraId="3DC3B0F1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14:paraId="1767F0C2" w14:textId="77777777"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 w14:paraId="0FDC87EF" w14:textId="77777777">
        <w:trPr>
          <w:cantSplit/>
          <w:trHeight w:val="2552"/>
        </w:trPr>
        <w:tc>
          <w:tcPr>
            <w:tcW w:w="637" w:type="dxa"/>
          </w:tcPr>
          <w:p w14:paraId="5C3BC2B9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14:paraId="7BAA09E5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454A9C77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14:paraId="5A6147E3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610FB451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328573FF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14:paraId="44BFDF0B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60A97" w14:paraId="155AB9A6" w14:textId="77777777">
        <w:trPr>
          <w:cantSplit/>
          <w:trHeight w:val="2552"/>
        </w:trPr>
        <w:tc>
          <w:tcPr>
            <w:tcW w:w="637" w:type="dxa"/>
          </w:tcPr>
          <w:p w14:paraId="1A57949F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14:paraId="2CED6577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2A5A4792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64786E80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7B3402C2" w14:textId="77777777"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5490E1CE" w14:textId="27CD7CCC" w:rsidR="00360A97" w:rsidRPr="004D0D89" w:rsidRDefault="00360A97">
      <w:pPr>
        <w:jc w:val="both"/>
        <w:rPr>
          <w:rFonts w:ascii="Arial" w:hAnsi="Arial"/>
          <w:i/>
          <w:iCs/>
          <w:sz w:val="22"/>
          <w:u w:val="single"/>
        </w:rPr>
      </w:pPr>
      <w:r w:rsidRPr="004D0D89">
        <w:rPr>
          <w:rFonts w:ascii="Arial" w:hAnsi="Arial"/>
          <w:i/>
          <w:iCs/>
          <w:vertAlign w:val="superscript"/>
        </w:rPr>
        <w:t xml:space="preserve">* </w:t>
      </w:r>
      <w:r w:rsidRPr="004D0D89">
        <w:rPr>
          <w:rFonts w:ascii="Arial" w:hAnsi="Arial"/>
          <w:i/>
          <w:iCs/>
        </w:rPr>
        <w:t>przedmiot zamówienia powinien być opisany w taki sposób, aby sprawdzenie spełnienia wymagań stawianych przez Zamawiającego w tym względzie mogło być dokonane w sposób jednoznaczny</w:t>
      </w:r>
      <w:r w:rsidR="0072653A" w:rsidRPr="004D0D89">
        <w:rPr>
          <w:rFonts w:ascii="Arial" w:hAnsi="Arial"/>
          <w:i/>
          <w:iCs/>
        </w:rPr>
        <w:t xml:space="preserve"> tj. proszę podać długość </w:t>
      </w:r>
      <w:r w:rsidR="00DA25FC">
        <w:rPr>
          <w:rFonts w:ascii="Arial" w:hAnsi="Arial"/>
          <w:i/>
          <w:iCs/>
        </w:rPr>
        <w:t xml:space="preserve">oraz średnicę </w:t>
      </w:r>
      <w:r w:rsidR="0072653A" w:rsidRPr="004D0D89">
        <w:rPr>
          <w:rFonts w:ascii="Arial" w:hAnsi="Arial"/>
          <w:i/>
          <w:iCs/>
        </w:rPr>
        <w:t>odcinków sieci</w:t>
      </w:r>
      <w:r w:rsidR="00C43861" w:rsidRPr="004D0D89">
        <w:rPr>
          <w:rFonts w:ascii="Arial" w:hAnsi="Arial"/>
          <w:i/>
          <w:iCs/>
        </w:rPr>
        <w:t>.</w:t>
      </w:r>
    </w:p>
    <w:p w14:paraId="55338722" w14:textId="77777777" w:rsidR="00360A97" w:rsidRPr="004D0D89" w:rsidRDefault="00360A97">
      <w:pPr>
        <w:jc w:val="both"/>
        <w:rPr>
          <w:rFonts w:ascii="Arial" w:hAnsi="Arial"/>
          <w:i/>
          <w:iCs/>
          <w:sz w:val="22"/>
        </w:rPr>
      </w:pPr>
    </w:p>
    <w:p w14:paraId="34D40163" w14:textId="77777777" w:rsidR="00360A97" w:rsidRDefault="00360A97">
      <w:pPr>
        <w:jc w:val="both"/>
        <w:rPr>
          <w:rFonts w:ascii="Arial" w:hAnsi="Arial"/>
          <w:sz w:val="22"/>
        </w:rPr>
      </w:pPr>
    </w:p>
    <w:p w14:paraId="44460B3B" w14:textId="77777777" w:rsidR="00360A97" w:rsidRDefault="00360A97">
      <w:pPr>
        <w:jc w:val="both"/>
        <w:rPr>
          <w:rFonts w:ascii="Arial" w:hAnsi="Arial"/>
          <w:sz w:val="22"/>
        </w:rPr>
      </w:pPr>
    </w:p>
    <w:p w14:paraId="4E29AF39" w14:textId="77777777" w:rsidR="00360A97" w:rsidRDefault="00360A97">
      <w:pPr>
        <w:jc w:val="both"/>
        <w:rPr>
          <w:rFonts w:ascii="Arial" w:hAnsi="Arial"/>
          <w:sz w:val="22"/>
        </w:rPr>
      </w:pPr>
    </w:p>
    <w:p w14:paraId="303400EA" w14:textId="77777777" w:rsidR="00360A97" w:rsidRDefault="00360A97">
      <w:pPr>
        <w:jc w:val="both"/>
        <w:rPr>
          <w:rFonts w:ascii="Arial" w:hAnsi="Arial"/>
          <w:sz w:val="22"/>
        </w:rPr>
      </w:pPr>
    </w:p>
    <w:p w14:paraId="5613D75D" w14:textId="77777777" w:rsidR="00360A97" w:rsidRDefault="00360A97">
      <w:pPr>
        <w:jc w:val="both"/>
        <w:rPr>
          <w:rFonts w:ascii="Arial" w:hAnsi="Arial"/>
          <w:sz w:val="22"/>
        </w:rPr>
      </w:pPr>
    </w:p>
    <w:p w14:paraId="5239FA21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153D9AAF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763E51E" w14:textId="77777777" w:rsidR="00360A97" w:rsidRDefault="00360A97">
      <w:pPr>
        <w:ind w:left="5670"/>
        <w:jc w:val="both"/>
        <w:rPr>
          <w:rFonts w:ascii="Arial" w:hAnsi="Arial"/>
          <w:sz w:val="22"/>
        </w:rPr>
      </w:pPr>
    </w:p>
    <w:p w14:paraId="4E599CEB" w14:textId="77777777"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5EE5C84C" w14:textId="77777777" w:rsidR="00360A97" w:rsidRDefault="00360A97">
      <w:pPr>
        <w:jc w:val="right"/>
        <w:rPr>
          <w:rFonts w:ascii="Arial" w:hAnsi="Arial"/>
          <w:i/>
          <w:sz w:val="22"/>
        </w:rPr>
      </w:pPr>
    </w:p>
    <w:p w14:paraId="3041FF26" w14:textId="77777777" w:rsidR="00360A97" w:rsidRDefault="00360A97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Załącznik nr 4</w:t>
      </w:r>
    </w:p>
    <w:p w14:paraId="6EE63216" w14:textId="77777777" w:rsidR="00360A97" w:rsidRDefault="00360A97">
      <w:pPr>
        <w:rPr>
          <w:rFonts w:ascii="Arial" w:hAnsi="Arial"/>
          <w:i/>
          <w:sz w:val="22"/>
        </w:rPr>
      </w:pPr>
    </w:p>
    <w:p w14:paraId="101C7BAB" w14:textId="77777777" w:rsidR="00360A97" w:rsidRPr="00AF5285" w:rsidRDefault="00AF5285" w:rsidP="00AF5285">
      <w:pPr>
        <w:jc w:val="center"/>
        <w:rPr>
          <w:rFonts w:ascii="Arial" w:hAnsi="Arial"/>
          <w:sz w:val="24"/>
          <w:szCs w:val="24"/>
        </w:rPr>
      </w:pPr>
      <w:r w:rsidRPr="00AF5285">
        <w:rPr>
          <w:rFonts w:ascii="Arial" w:hAnsi="Arial"/>
          <w:b/>
          <w:sz w:val="24"/>
          <w:szCs w:val="24"/>
        </w:rPr>
        <w:t xml:space="preserve">Wykaz osób skierowanych przez wykonawcę do realizacji zamówienia, w szczególności odpowiedzialnych za </w:t>
      </w:r>
      <w:r>
        <w:rPr>
          <w:rFonts w:ascii="Arial" w:hAnsi="Arial"/>
          <w:b/>
          <w:sz w:val="24"/>
          <w:szCs w:val="24"/>
        </w:rPr>
        <w:br/>
      </w:r>
      <w:r w:rsidRPr="00AF5285">
        <w:rPr>
          <w:rFonts w:ascii="Arial" w:hAnsi="Arial"/>
          <w:b/>
          <w:sz w:val="24"/>
          <w:szCs w:val="24"/>
        </w:rPr>
        <w:t>świadczenie usług,</w:t>
      </w:r>
      <w:r>
        <w:rPr>
          <w:rFonts w:ascii="Arial" w:hAnsi="Arial"/>
          <w:b/>
          <w:sz w:val="24"/>
          <w:szCs w:val="24"/>
        </w:rPr>
        <w:t xml:space="preserve"> </w:t>
      </w:r>
      <w:r w:rsidRPr="00AF5285">
        <w:rPr>
          <w:rFonts w:ascii="Arial" w:hAnsi="Arial"/>
          <w:b/>
          <w:sz w:val="24"/>
          <w:szCs w:val="24"/>
        </w:rPr>
        <w:t>kontrolę jakości lub kierowanie robotami budowlanymi</w:t>
      </w:r>
    </w:p>
    <w:p w14:paraId="2FC10465" w14:textId="77777777" w:rsidR="00360A97" w:rsidRDefault="00360A97">
      <w:pPr>
        <w:rPr>
          <w:rFonts w:ascii="Arial" w:hAnsi="Arial"/>
        </w:rPr>
      </w:pPr>
    </w:p>
    <w:p w14:paraId="2E3C5575" w14:textId="77777777" w:rsidR="00AF5285" w:rsidRDefault="00AF5285">
      <w:pPr>
        <w:rPr>
          <w:rFonts w:ascii="Arial" w:hAnsi="Arial"/>
        </w:rPr>
      </w:pPr>
    </w:p>
    <w:p w14:paraId="5BA72D76" w14:textId="77777777" w:rsidR="00AF5285" w:rsidRDefault="00AF5285">
      <w:pPr>
        <w:rPr>
          <w:rFonts w:ascii="Arial" w:hAnsi="Arial"/>
        </w:rPr>
      </w:pPr>
    </w:p>
    <w:p w14:paraId="3787FE68" w14:textId="77777777"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Nazwa i adres Wykonawcy: .................................................................................................................................................................................</w:t>
      </w:r>
    </w:p>
    <w:p w14:paraId="77379CE4" w14:textId="77777777" w:rsidR="00360A97" w:rsidRDefault="00360A97">
      <w:pPr>
        <w:jc w:val="both"/>
        <w:rPr>
          <w:rFonts w:ascii="Arial" w:hAnsi="Arial"/>
        </w:rPr>
      </w:pPr>
    </w:p>
    <w:p w14:paraId="2B8AD11D" w14:textId="77777777" w:rsidR="00360A97" w:rsidRDefault="00360A97">
      <w:pPr>
        <w:jc w:val="both"/>
        <w:rPr>
          <w:rFonts w:ascii="Arial" w:hAnsi="Arial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3260"/>
        <w:gridCol w:w="2552"/>
        <w:gridCol w:w="2551"/>
      </w:tblGrid>
      <w:tr w:rsidR="00360A97" w14:paraId="2AED962C" w14:textId="77777777">
        <w:trPr>
          <w:trHeight w:val="939"/>
        </w:trPr>
        <w:tc>
          <w:tcPr>
            <w:tcW w:w="3189" w:type="dxa"/>
            <w:shd w:val="pct12" w:color="auto" w:fill="auto"/>
            <w:vAlign w:val="center"/>
          </w:tcPr>
          <w:p w14:paraId="078509CC" w14:textId="77777777" w:rsidR="00360A97" w:rsidRDefault="00360A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15D59CCC" w14:textId="77777777" w:rsidR="00360A97" w:rsidRDefault="00360A97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Kwalifikacje zawodowe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i/>
                <w:iCs/>
              </w:rPr>
              <w:t>(podać nr i rodzaj uprawnień)</w:t>
            </w:r>
          </w:p>
          <w:p w14:paraId="3EECEEBD" w14:textId="77777777" w:rsidR="00360A97" w:rsidRDefault="00360A97">
            <w:pPr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14:paraId="228F9E15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Doświadczenie zawodowe </w:t>
            </w:r>
          </w:p>
          <w:p w14:paraId="7AB041CC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shd w:val="pct12" w:color="auto" w:fill="auto"/>
            <w:vAlign w:val="center"/>
          </w:tcPr>
          <w:p w14:paraId="56D93BD3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Zakres wykonywanych czynności</w:t>
            </w:r>
          </w:p>
        </w:tc>
        <w:tc>
          <w:tcPr>
            <w:tcW w:w="2551" w:type="dxa"/>
            <w:shd w:val="pct12" w:color="auto" w:fill="auto"/>
            <w:vAlign w:val="center"/>
          </w:tcPr>
          <w:p w14:paraId="66D8EC49" w14:textId="77777777"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360A97" w14:paraId="67C9E036" w14:textId="77777777">
        <w:trPr>
          <w:trHeight w:val="1376"/>
        </w:trPr>
        <w:tc>
          <w:tcPr>
            <w:tcW w:w="3189" w:type="dxa"/>
          </w:tcPr>
          <w:p w14:paraId="77A6CDCE" w14:textId="77777777"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55323E0A" w14:textId="77777777"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vAlign w:val="center"/>
          </w:tcPr>
          <w:p w14:paraId="0382D62F" w14:textId="77777777" w:rsidR="00360A97" w:rsidRDefault="00360A97">
            <w:pPr>
              <w:rPr>
                <w:rFonts w:ascii="Arial" w:hAnsi="Arial"/>
              </w:rPr>
            </w:pPr>
          </w:p>
          <w:p w14:paraId="4D5F86AA" w14:textId="77777777" w:rsidR="00360A97" w:rsidRDefault="00360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doświadczenie jako kierownik budowy: ......................... </w:t>
            </w:r>
          </w:p>
          <w:p w14:paraId="64BE0D6F" w14:textId="77777777" w:rsidR="00360A97" w:rsidRDefault="00360A97">
            <w:pPr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 </w:t>
            </w:r>
            <w:r>
              <w:rPr>
                <w:rFonts w:ascii="Arial" w:hAnsi="Arial"/>
                <w:i/>
                <w:iCs/>
                <w:sz w:val="16"/>
              </w:rPr>
              <w:t>(podać w latach)</w:t>
            </w:r>
          </w:p>
          <w:p w14:paraId="6A1647D1" w14:textId="77777777" w:rsidR="004D0D89" w:rsidRPr="004D0D89" w:rsidRDefault="004D0D89">
            <w:pPr>
              <w:rPr>
                <w:rFonts w:ascii="Arial" w:hAnsi="Arial"/>
              </w:rPr>
            </w:pPr>
            <w:r w:rsidRPr="004D0D89">
              <w:rPr>
                <w:rFonts w:ascii="Arial" w:hAnsi="Arial"/>
              </w:rPr>
              <w:t xml:space="preserve">oraz </w:t>
            </w:r>
          </w:p>
          <w:p w14:paraId="73CE1DBA" w14:textId="66A6F1BA" w:rsidR="004D0D89" w:rsidRDefault="00CF788E" w:rsidP="004D0D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pełnienie funkcji</w:t>
            </w:r>
            <w:r w:rsidR="004D0D89">
              <w:rPr>
                <w:rFonts w:ascii="Arial" w:hAnsi="Arial"/>
              </w:rPr>
              <w:t xml:space="preserve"> kierownik</w:t>
            </w:r>
            <w:r>
              <w:rPr>
                <w:rFonts w:ascii="Arial" w:hAnsi="Arial"/>
              </w:rPr>
              <w:t>a</w:t>
            </w:r>
            <w:r w:rsidR="004D0D89">
              <w:rPr>
                <w:rFonts w:ascii="Arial" w:hAnsi="Arial"/>
              </w:rPr>
              <w:t xml:space="preserve"> budowy </w:t>
            </w:r>
            <w:r>
              <w:rPr>
                <w:rFonts w:ascii="Arial" w:hAnsi="Arial"/>
              </w:rPr>
              <w:t>na zadaniu: ………………………………………………………………………………, którego przedmiotem była budowa/przebudowa sieci sanitarnej</w:t>
            </w:r>
            <w:r w:rsidR="00BB1D71">
              <w:rPr>
                <w:rFonts w:ascii="Arial" w:hAnsi="Arial"/>
              </w:rPr>
              <w:t>/deszczowej</w:t>
            </w:r>
            <w:r>
              <w:rPr>
                <w:rFonts w:ascii="Arial" w:hAnsi="Arial"/>
              </w:rPr>
              <w:t xml:space="preserve"> o długości </w:t>
            </w:r>
            <w:r w:rsidR="004D0D89">
              <w:rPr>
                <w:rFonts w:ascii="Arial" w:hAnsi="Arial"/>
              </w:rPr>
              <w:t>………</w:t>
            </w:r>
            <w:r w:rsidR="00BB1D71">
              <w:rPr>
                <w:rFonts w:ascii="Arial" w:hAnsi="Arial"/>
              </w:rPr>
              <w:t>….</w:t>
            </w:r>
            <w:r w:rsidR="004D0D89">
              <w:rPr>
                <w:rFonts w:ascii="Arial" w:hAnsi="Arial"/>
              </w:rPr>
              <w:t>……</w:t>
            </w:r>
            <w:r>
              <w:rPr>
                <w:rFonts w:ascii="Arial" w:hAnsi="Arial"/>
              </w:rPr>
              <w:t xml:space="preserve"> metrów</w:t>
            </w:r>
            <w:r w:rsidR="0035769B">
              <w:rPr>
                <w:rFonts w:ascii="Arial" w:hAnsi="Arial"/>
              </w:rPr>
              <w:t xml:space="preserve"> i średnicy …………………. mm</w:t>
            </w:r>
            <w:r>
              <w:rPr>
                <w:rFonts w:ascii="Arial" w:hAnsi="Arial"/>
              </w:rPr>
              <w:t>.</w:t>
            </w:r>
          </w:p>
          <w:p w14:paraId="45574BA0" w14:textId="77777777" w:rsidR="004D0D89" w:rsidRPr="004D0D89" w:rsidRDefault="004D0D89">
            <w:pPr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vAlign w:val="center"/>
          </w:tcPr>
          <w:p w14:paraId="40FD180F" w14:textId="77777777" w:rsidR="00360A97" w:rsidRDefault="00360A97">
            <w:pPr>
              <w:jc w:val="center"/>
              <w:rPr>
                <w:rFonts w:ascii="Arial" w:hAnsi="Arial"/>
              </w:rPr>
            </w:pPr>
          </w:p>
          <w:p w14:paraId="4890D69C" w14:textId="77777777" w:rsidR="00360A97" w:rsidRDefault="00360A97">
            <w:pPr>
              <w:pStyle w:val="Tekstprzypisudolneg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kierownik </w:t>
            </w:r>
            <w:r>
              <w:rPr>
                <w:rFonts w:ascii="Arial" w:hAnsi="Arial"/>
              </w:rPr>
              <w:br/>
              <w:t>budowy</w:t>
            </w:r>
          </w:p>
        </w:tc>
        <w:tc>
          <w:tcPr>
            <w:tcW w:w="2551" w:type="dxa"/>
          </w:tcPr>
          <w:p w14:paraId="7785EC5F" w14:textId="77777777" w:rsidR="00360A97" w:rsidRDefault="00360A97">
            <w:pPr>
              <w:jc w:val="both"/>
              <w:rPr>
                <w:rFonts w:ascii="Arial" w:hAnsi="Arial"/>
              </w:rPr>
            </w:pPr>
          </w:p>
        </w:tc>
      </w:tr>
    </w:tbl>
    <w:p w14:paraId="46AB6071" w14:textId="77777777" w:rsidR="00360A97" w:rsidRDefault="00360A97">
      <w:pPr>
        <w:jc w:val="both"/>
        <w:rPr>
          <w:rFonts w:ascii="Arial" w:hAnsi="Arial" w:cs="Arial"/>
          <w:vertAlign w:val="superscript"/>
        </w:rPr>
      </w:pPr>
    </w:p>
    <w:p w14:paraId="379FAD50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>w rubryce należy podać na jakiej podstawie wykonawca dysponuje osobą (np. umowa o pracę, umowa-zlecenie, zobowiązanie lub inne)</w:t>
      </w:r>
    </w:p>
    <w:p w14:paraId="03C89CE0" w14:textId="77777777" w:rsidR="00360A97" w:rsidRDefault="00360A97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Jeżeli wykonawca polega na osobach zdolnych do wykonania zamówienia innych podmiotów, niezależnie od charakteru prawnego łączących go z nimi stosunków, jest zobowiązany udowodnić zamawiającemu, iż będzie dysponował zasobami niezbędnymi do realizacji zamówienia, w szczególności przedstawiając w tym celu </w:t>
      </w:r>
      <w:r>
        <w:rPr>
          <w:rFonts w:ascii="Arial" w:hAnsi="Arial"/>
          <w:u w:val="single"/>
        </w:rPr>
        <w:t>pisemne zobowiązanie tych podmiotów do oddania mu do dyspozycji niezbędnych zasobów na okres korzystania z nich przy wykonywaniu zamówienia (zał. nr 5).</w:t>
      </w:r>
    </w:p>
    <w:p w14:paraId="4236E370" w14:textId="77777777" w:rsidR="00360A97" w:rsidRDefault="00360A97">
      <w:pPr>
        <w:ind w:left="360"/>
        <w:jc w:val="both"/>
        <w:rPr>
          <w:rFonts w:ascii="Arial" w:hAnsi="Arial" w:cs="Arial"/>
        </w:rPr>
      </w:pPr>
    </w:p>
    <w:p w14:paraId="4EC02404" w14:textId="77777777" w:rsidR="00360A97" w:rsidRDefault="00360A97">
      <w:pPr>
        <w:ind w:left="10206"/>
        <w:jc w:val="both"/>
        <w:rPr>
          <w:rFonts w:ascii="Arial" w:hAnsi="Arial"/>
          <w:sz w:val="22"/>
        </w:rPr>
      </w:pPr>
    </w:p>
    <w:p w14:paraId="3C328F9C" w14:textId="77777777" w:rsidR="00360A97" w:rsidRDefault="00360A97">
      <w:pPr>
        <w:ind w:left="10206"/>
        <w:jc w:val="both"/>
        <w:rPr>
          <w:rFonts w:ascii="Arial" w:hAnsi="Arial"/>
          <w:sz w:val="22"/>
        </w:rPr>
      </w:pPr>
    </w:p>
    <w:p w14:paraId="7ABC2B8F" w14:textId="77777777" w:rsidR="00360A97" w:rsidRDefault="00360A97">
      <w:pPr>
        <w:ind w:left="10206"/>
        <w:jc w:val="both"/>
        <w:rPr>
          <w:rFonts w:ascii="Arial" w:hAnsi="Arial"/>
          <w:sz w:val="22"/>
        </w:rPr>
      </w:pPr>
    </w:p>
    <w:p w14:paraId="1FE00FA0" w14:textId="77777777" w:rsidR="00360A97" w:rsidRDefault="00360A97">
      <w:pPr>
        <w:jc w:val="right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71C43E92" w14:textId="77777777" w:rsidR="00360A97" w:rsidRDefault="00360A97">
      <w:pPr>
        <w:ind w:left="10773" w:firstLine="567"/>
        <w:jc w:val="center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(podpis)</w:t>
      </w:r>
    </w:p>
    <w:p w14:paraId="10A151E4" w14:textId="77777777" w:rsidR="00360A97" w:rsidRDefault="00360A97">
      <w:pPr>
        <w:jc w:val="right"/>
        <w:rPr>
          <w:rFonts w:ascii="Arial" w:hAnsi="Arial" w:cs="Arial"/>
          <w:i/>
          <w:sz w:val="22"/>
        </w:rPr>
        <w:sectPr w:rsidR="00360A97">
          <w:headerReference w:type="default" r:id="rId11"/>
          <w:footerReference w:type="even" r:id="rId12"/>
          <w:footerReference w:type="default" r:id="rId13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14:paraId="17CF4C35" w14:textId="77777777" w:rsidR="00360A97" w:rsidRDefault="00360A97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5</w:t>
      </w:r>
    </w:p>
    <w:p w14:paraId="06AB3F76" w14:textId="77777777" w:rsidR="00360A97" w:rsidRDefault="00360A97">
      <w:pPr>
        <w:rPr>
          <w:rFonts w:ascii="Arial" w:hAnsi="Arial" w:cs="Arial"/>
          <w:i/>
          <w:sz w:val="22"/>
        </w:rPr>
      </w:pPr>
    </w:p>
    <w:p w14:paraId="72AE39CD" w14:textId="77777777" w:rsidR="00360A97" w:rsidRDefault="00360A97">
      <w:pPr>
        <w:rPr>
          <w:rFonts w:ascii="Arial" w:hAnsi="Arial" w:cs="Arial"/>
          <w:i/>
          <w:sz w:val="22"/>
        </w:rPr>
      </w:pPr>
    </w:p>
    <w:p w14:paraId="20EC668F" w14:textId="77777777" w:rsidR="00360A97" w:rsidRDefault="00360A97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14:paraId="282743CF" w14:textId="77777777" w:rsidR="00360A97" w:rsidRDefault="00360A97">
      <w:pPr>
        <w:jc w:val="center"/>
        <w:rPr>
          <w:rFonts w:ascii="Arial" w:hAnsi="Arial" w:cs="Arial"/>
          <w:b/>
        </w:rPr>
      </w:pPr>
    </w:p>
    <w:p w14:paraId="05611719" w14:textId="77777777" w:rsidR="00360A97" w:rsidRDefault="00360A97">
      <w:pPr>
        <w:jc w:val="center"/>
        <w:rPr>
          <w:rFonts w:ascii="Arial" w:hAnsi="Arial" w:cs="Arial"/>
        </w:rPr>
      </w:pPr>
    </w:p>
    <w:p w14:paraId="78BFC4B7" w14:textId="77777777"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14:paraId="6FEA87E1" w14:textId="77777777" w:rsidR="00360A97" w:rsidRDefault="00360A97">
      <w:pPr>
        <w:spacing w:line="360" w:lineRule="auto"/>
        <w:jc w:val="both"/>
        <w:rPr>
          <w:rFonts w:ascii="Arial" w:hAnsi="Arial" w:cs="Arial"/>
        </w:rPr>
      </w:pPr>
    </w:p>
    <w:p w14:paraId="136BB60E" w14:textId="77777777"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14:paraId="2633FF8B" w14:textId="77777777"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14:paraId="33DF43C6" w14:textId="77777777" w:rsidR="00360A97" w:rsidRDefault="00360A97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14:paraId="1737D953" w14:textId="77777777"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990930" w14:textId="77777777"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14:paraId="0E024D95" w14:textId="77777777"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14:paraId="09670A20" w14:textId="77777777" w:rsidR="00360A97" w:rsidRDefault="00360A97">
      <w:pPr>
        <w:jc w:val="both"/>
        <w:rPr>
          <w:rFonts w:ascii="Arial" w:hAnsi="Arial"/>
        </w:rPr>
      </w:pPr>
    </w:p>
    <w:p w14:paraId="50FC1B8E" w14:textId="77777777"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14:paraId="72B9FDAF" w14:textId="77777777" w:rsidR="00360A97" w:rsidRDefault="00360A97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14:paraId="64462060" w14:textId="77777777"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14:paraId="7155022D" w14:textId="77777777" w:rsidR="00360A97" w:rsidRDefault="00360A97" w:rsidP="00024E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osób zdolnych do wykonania zamówienia</w:t>
      </w:r>
    </w:p>
    <w:p w14:paraId="6541697D" w14:textId="77777777"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14:paraId="1978C50B" w14:textId="77777777" w:rsidR="00D433F1" w:rsidRDefault="00D433F1" w:rsidP="00D433F1">
      <w:pPr>
        <w:pStyle w:val="Lista"/>
        <w:jc w:val="both"/>
        <w:rPr>
          <w:b/>
          <w:bCs/>
          <w:i/>
          <w:iCs/>
          <w:sz w:val="28"/>
          <w:szCs w:val="36"/>
        </w:rPr>
      </w:pPr>
    </w:p>
    <w:p w14:paraId="11A599A8" w14:textId="5C2821DF" w:rsidR="00946315" w:rsidRPr="00946315" w:rsidRDefault="00946315" w:rsidP="00946315">
      <w:pPr>
        <w:pStyle w:val="Lista"/>
        <w:ind w:right="-1"/>
        <w:jc w:val="center"/>
        <w:rPr>
          <w:rFonts w:cs="Arial"/>
          <w:b/>
          <w:bCs/>
          <w:i/>
          <w:iCs/>
          <w:sz w:val="22"/>
          <w:szCs w:val="22"/>
          <w:lang w:eastAsia="ar-SA"/>
        </w:rPr>
      </w:pPr>
      <w:r w:rsidRPr="00946315">
        <w:rPr>
          <w:rFonts w:cs="Arial"/>
          <w:b/>
          <w:bCs/>
          <w:i/>
          <w:iCs/>
          <w:sz w:val="22"/>
          <w:szCs w:val="22"/>
          <w:lang w:eastAsia="ar-SA"/>
        </w:rPr>
        <w:t>BUDOWA SIECI KANALIZACJI SANITARNEJ</w:t>
      </w:r>
    </w:p>
    <w:p w14:paraId="04B7FC0D" w14:textId="0AA841C8" w:rsidR="00360A97" w:rsidRDefault="00946315" w:rsidP="00946315">
      <w:pPr>
        <w:pStyle w:val="Lista"/>
        <w:overflowPunct/>
        <w:autoSpaceDE/>
        <w:autoSpaceDN/>
        <w:adjustRightInd/>
        <w:ind w:left="0" w:right="-1" w:firstLine="0"/>
        <w:jc w:val="center"/>
        <w:textAlignment w:val="auto"/>
        <w:rPr>
          <w:rFonts w:cs="Arial"/>
          <w:b/>
          <w:bCs/>
          <w:i/>
          <w:iCs/>
          <w:sz w:val="22"/>
          <w:szCs w:val="22"/>
          <w:lang w:eastAsia="ar-SA"/>
        </w:rPr>
      </w:pPr>
      <w:r w:rsidRPr="00946315">
        <w:rPr>
          <w:rFonts w:cs="Arial"/>
          <w:b/>
          <w:bCs/>
          <w:i/>
          <w:iCs/>
          <w:sz w:val="22"/>
          <w:szCs w:val="22"/>
          <w:lang w:eastAsia="ar-SA"/>
        </w:rPr>
        <w:t>W UL. SOSNOWEJ W ŚWIDNIKU</w:t>
      </w:r>
    </w:p>
    <w:p w14:paraId="73F039FE" w14:textId="77777777" w:rsidR="00946315" w:rsidRDefault="00946315" w:rsidP="00946315">
      <w:pPr>
        <w:pStyle w:val="Lista"/>
        <w:overflowPunct/>
        <w:autoSpaceDE/>
        <w:autoSpaceDN/>
        <w:adjustRightInd/>
        <w:ind w:left="0" w:right="-1" w:firstLine="0"/>
        <w:jc w:val="center"/>
        <w:textAlignment w:val="auto"/>
        <w:rPr>
          <w:rFonts w:cs="Arial"/>
          <w:sz w:val="20"/>
        </w:rPr>
      </w:pPr>
    </w:p>
    <w:p w14:paraId="214D4216" w14:textId="77777777"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14:paraId="2BED04C9" w14:textId="77777777" w:rsidR="00360A97" w:rsidRDefault="00360A97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14:paraId="7A4A84A7" w14:textId="77777777" w:rsidR="00946315" w:rsidRDefault="00946315">
      <w:pPr>
        <w:jc w:val="both"/>
        <w:rPr>
          <w:rFonts w:ascii="Arial" w:hAnsi="Arial" w:cs="Arial"/>
          <w:lang w:eastAsia="ar-SA"/>
        </w:rPr>
      </w:pPr>
    </w:p>
    <w:p w14:paraId="690A4A62" w14:textId="61EDC925"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14:paraId="4AD47FF8" w14:textId="77777777" w:rsidR="00360A97" w:rsidRDefault="00360A97">
      <w:pPr>
        <w:jc w:val="both"/>
        <w:rPr>
          <w:rFonts w:ascii="Arial" w:hAnsi="Arial" w:cs="Arial"/>
          <w:lang w:eastAsia="ar-SA"/>
        </w:rPr>
      </w:pPr>
    </w:p>
    <w:p w14:paraId="553E3C49" w14:textId="77777777"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14:paraId="4F9BABA3" w14:textId="77777777" w:rsidR="00360A97" w:rsidRDefault="00360A97">
      <w:pPr>
        <w:jc w:val="both"/>
        <w:rPr>
          <w:rFonts w:ascii="Arial" w:hAnsi="Arial" w:cs="Arial"/>
          <w:lang w:eastAsia="ar-SA"/>
        </w:rPr>
      </w:pPr>
    </w:p>
    <w:p w14:paraId="2214745E" w14:textId="77777777"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14:paraId="05C1000F" w14:textId="77777777" w:rsidR="007C1168" w:rsidRDefault="007C1168">
      <w:pPr>
        <w:spacing w:before="120"/>
        <w:jc w:val="both"/>
        <w:rPr>
          <w:rFonts w:ascii="Arial" w:hAnsi="Arial" w:cs="Arial"/>
          <w:lang w:eastAsia="ar-SA"/>
        </w:rPr>
      </w:pPr>
    </w:p>
    <w:p w14:paraId="582C04FB" w14:textId="77777777" w:rsidR="00360A97" w:rsidRDefault="00360A97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14:paraId="2BC8009B" w14:textId="77777777" w:rsidR="00360A97" w:rsidRDefault="00360A97">
      <w:pPr>
        <w:rPr>
          <w:rFonts w:ascii="Arial" w:hAnsi="Arial" w:cs="Arial"/>
          <w:sz w:val="22"/>
        </w:rPr>
      </w:pPr>
    </w:p>
    <w:p w14:paraId="32CBF19B" w14:textId="77777777"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14:paraId="5500A318" w14:textId="77777777"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14:paraId="147DBD1E" w14:textId="77777777" w:rsidR="00360A97" w:rsidRDefault="00360A97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14:paraId="36CCE2DE" w14:textId="77777777" w:rsidR="00360A97" w:rsidRDefault="00360A9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14:paraId="6D28369D" w14:textId="77777777"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AC40851" w14:textId="17CFF04F" w:rsidR="007C1168" w:rsidRDefault="007C116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F42C112" w14:textId="5EF5961F" w:rsidR="00946315" w:rsidRDefault="00946315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E8D0126" w14:textId="5271D922" w:rsidR="00946315" w:rsidRDefault="00946315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4A3CE61" w14:textId="77777777" w:rsidR="00946315" w:rsidRDefault="00946315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D7FD8D5" w14:textId="77777777" w:rsidR="00854CD5" w:rsidRDefault="00854CD5">
      <w:pPr>
        <w:pStyle w:val="Tytu"/>
        <w:jc w:val="left"/>
        <w:rPr>
          <w:rFonts w:cs="Arial"/>
          <w:i/>
          <w:iCs/>
          <w:sz w:val="20"/>
        </w:rPr>
      </w:pPr>
    </w:p>
    <w:p w14:paraId="7CAE08D7" w14:textId="77777777" w:rsidR="00854CD5" w:rsidRDefault="00854CD5">
      <w:pPr>
        <w:pStyle w:val="Tytu"/>
        <w:jc w:val="left"/>
        <w:rPr>
          <w:rFonts w:cs="Arial"/>
          <w:i/>
          <w:iCs/>
          <w:sz w:val="20"/>
        </w:rPr>
      </w:pPr>
    </w:p>
    <w:p w14:paraId="3B96196A" w14:textId="77777777" w:rsidR="00360A97" w:rsidRDefault="00360A97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14:paraId="0859D459" w14:textId="77777777"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14:paraId="5D502C61" w14:textId="72D38F89" w:rsidR="00465BC9" w:rsidRPr="00E3351F" w:rsidRDefault="00360A97" w:rsidP="00E3351F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14:paraId="67C36286" w14:textId="77777777"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6 </w:t>
      </w:r>
    </w:p>
    <w:p w14:paraId="4DA78DFD" w14:textId="77777777" w:rsidR="00360A97" w:rsidRDefault="00360A97"/>
    <w:p w14:paraId="2FFEFE8C" w14:textId="074E052D"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o wykonanie robót budowlanych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</w:t>
      </w:r>
      <w:r w:rsidR="00E3351F">
        <w:rPr>
          <w:rFonts w:cs="Arial"/>
          <w:bCs/>
          <w:sz w:val="22"/>
          <w:szCs w:val="22"/>
        </w:rPr>
        <w:t>20</w:t>
      </w:r>
      <w:r w:rsidRPr="00D9140C">
        <w:rPr>
          <w:rFonts w:cs="Arial"/>
          <w:bCs/>
          <w:sz w:val="22"/>
          <w:szCs w:val="22"/>
        </w:rPr>
        <w:t>/S  - wzór</w:t>
      </w:r>
    </w:p>
    <w:p w14:paraId="64782051" w14:textId="77777777"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14:paraId="6F7CACFF" w14:textId="77777777"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14:paraId="1D05B038" w14:textId="77777777"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14:paraId="7E46184D" w14:textId="77777777"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14:paraId="621F3882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14:paraId="62C7BADA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14:paraId="23581F0E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14:paraId="06AC181B" w14:textId="77777777"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14:paraId="13258A3F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22353C79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</w:p>
    <w:p w14:paraId="6F5DC087" w14:textId="67F4D0E3" w:rsidR="00D433F1" w:rsidRPr="002E5795" w:rsidRDefault="00D433F1" w:rsidP="0079625F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2E5795">
        <w:rPr>
          <w:rFonts w:ascii="Arial" w:hAnsi="Arial" w:cs="Arial"/>
          <w:sz w:val="22"/>
          <w:szCs w:val="22"/>
        </w:rPr>
        <w:t>Zamawiający zleca, a Wykonawca przyjmuje do wykonania zadanie pn</w:t>
      </w:r>
      <w:r w:rsidRPr="002E5795">
        <w:rPr>
          <w:rFonts w:ascii="Arial" w:hAnsi="Arial" w:cs="Arial"/>
          <w:b/>
          <w:sz w:val="22"/>
          <w:szCs w:val="22"/>
        </w:rPr>
        <w:t xml:space="preserve">. </w:t>
      </w:r>
      <w:r w:rsidR="00BB363E" w:rsidRPr="002E5795">
        <w:rPr>
          <w:rFonts w:ascii="Arial" w:hAnsi="Arial" w:cs="Arial"/>
          <w:b/>
          <w:sz w:val="22"/>
          <w:szCs w:val="22"/>
        </w:rPr>
        <w:t>„</w:t>
      </w:r>
      <w:r w:rsidR="002E5795" w:rsidRPr="002E5795">
        <w:rPr>
          <w:rFonts w:ascii="Arial" w:hAnsi="Arial" w:cs="Arial"/>
          <w:b/>
          <w:bCs/>
          <w:i/>
          <w:iCs/>
          <w:sz w:val="22"/>
          <w:szCs w:val="22"/>
        </w:rPr>
        <w:t xml:space="preserve">BUDOWA SIECI KANALIZACJI SANITARNEJ W </w:t>
      </w:r>
      <w:r w:rsidR="00E3351F">
        <w:rPr>
          <w:rFonts w:ascii="Arial" w:hAnsi="Arial" w:cs="Arial"/>
          <w:b/>
          <w:bCs/>
          <w:i/>
          <w:iCs/>
          <w:sz w:val="22"/>
          <w:szCs w:val="22"/>
        </w:rPr>
        <w:t xml:space="preserve">UL. SOSNOWEJ W </w:t>
      </w:r>
      <w:r w:rsidR="002E5795" w:rsidRPr="002E5795">
        <w:rPr>
          <w:rFonts w:ascii="Arial" w:hAnsi="Arial" w:cs="Arial"/>
          <w:b/>
          <w:bCs/>
          <w:i/>
          <w:iCs/>
          <w:sz w:val="22"/>
          <w:szCs w:val="22"/>
        </w:rPr>
        <w:t>ŚWIDNIKU</w:t>
      </w:r>
      <w:r w:rsidR="002E5795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72653A" w:rsidRPr="002E5795">
        <w:rPr>
          <w:rFonts w:ascii="Arial" w:hAnsi="Arial" w:cs="Arial"/>
          <w:sz w:val="22"/>
          <w:szCs w:val="22"/>
        </w:rPr>
        <w:t xml:space="preserve">. Zadanie </w:t>
      </w:r>
      <w:r w:rsidRPr="002E5795">
        <w:rPr>
          <w:rFonts w:ascii="Arial" w:hAnsi="Arial" w:cs="Arial"/>
          <w:sz w:val="22"/>
          <w:szCs w:val="22"/>
        </w:rPr>
        <w:t>obejmuje:</w:t>
      </w:r>
    </w:p>
    <w:p w14:paraId="7AAFDB53" w14:textId="27628388" w:rsidR="00B363B5" w:rsidRPr="00562A76" w:rsidRDefault="00D433F1" w:rsidP="0079625F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E5795">
        <w:rPr>
          <w:rFonts w:ascii="Arial" w:hAnsi="Arial"/>
          <w:sz w:val="22"/>
          <w:szCs w:val="22"/>
        </w:rPr>
        <w:t xml:space="preserve">wykonanie </w:t>
      </w:r>
      <w:r w:rsidR="002E5795" w:rsidRPr="002E5795">
        <w:rPr>
          <w:rFonts w:ascii="Arial" w:hAnsi="Arial"/>
          <w:sz w:val="22"/>
          <w:szCs w:val="22"/>
        </w:rPr>
        <w:t xml:space="preserve">sieci kanalizacji sanitarnej w ul. </w:t>
      </w:r>
      <w:r w:rsidR="00E3351F">
        <w:rPr>
          <w:rFonts w:ascii="Arial" w:hAnsi="Arial"/>
          <w:sz w:val="22"/>
          <w:szCs w:val="22"/>
        </w:rPr>
        <w:t>Sosnowej</w:t>
      </w:r>
      <w:r w:rsidR="002E5795" w:rsidRPr="002E5795">
        <w:rPr>
          <w:rFonts w:ascii="Arial" w:hAnsi="Arial"/>
          <w:sz w:val="22"/>
          <w:szCs w:val="22"/>
        </w:rPr>
        <w:t xml:space="preserve"> w Świdniku </w:t>
      </w:r>
      <w:r w:rsidRPr="002E5795">
        <w:rPr>
          <w:rFonts w:ascii="Arial" w:hAnsi="Arial"/>
          <w:sz w:val="22"/>
          <w:szCs w:val="22"/>
        </w:rPr>
        <w:t xml:space="preserve">wg dokumentacji projektowej </w:t>
      </w:r>
      <w:r w:rsidR="00F564E2" w:rsidRPr="002E5795">
        <w:rPr>
          <w:rFonts w:ascii="Arial" w:hAnsi="Arial"/>
          <w:sz w:val="22"/>
          <w:szCs w:val="22"/>
        </w:rPr>
        <w:t xml:space="preserve">(stanowiącej załącznik nr </w:t>
      </w:r>
      <w:r w:rsidR="00E3351F">
        <w:rPr>
          <w:rFonts w:ascii="Arial" w:hAnsi="Arial"/>
          <w:sz w:val="22"/>
          <w:szCs w:val="22"/>
        </w:rPr>
        <w:t>7</w:t>
      </w:r>
      <w:r w:rsidR="00562A76">
        <w:rPr>
          <w:rFonts w:ascii="Arial" w:hAnsi="Arial"/>
          <w:sz w:val="22"/>
          <w:szCs w:val="22"/>
        </w:rPr>
        <w:t>a</w:t>
      </w:r>
      <w:r w:rsidR="00F564E2" w:rsidRPr="002E5795">
        <w:rPr>
          <w:rFonts w:ascii="Arial" w:hAnsi="Arial"/>
          <w:sz w:val="22"/>
          <w:szCs w:val="22"/>
        </w:rPr>
        <w:t xml:space="preserve"> do SIWZ)</w:t>
      </w:r>
      <w:r w:rsidR="002E5795" w:rsidRPr="002E5795">
        <w:rPr>
          <w:rFonts w:ascii="Arial" w:hAnsi="Arial"/>
          <w:sz w:val="22"/>
          <w:szCs w:val="22"/>
        </w:rPr>
        <w:t>;</w:t>
      </w:r>
    </w:p>
    <w:p w14:paraId="095CC3DD" w14:textId="63F5C19A" w:rsidR="00562A76" w:rsidRPr="00562A76" w:rsidRDefault="00562A76" w:rsidP="00562A76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odgałęzień </w:t>
      </w:r>
      <w:r w:rsidR="00DA25FC">
        <w:rPr>
          <w:rFonts w:ascii="Arial" w:hAnsi="Arial"/>
          <w:sz w:val="22"/>
          <w:szCs w:val="22"/>
        </w:rPr>
        <w:t>tzw. „</w:t>
      </w:r>
      <w:r>
        <w:rPr>
          <w:rFonts w:ascii="Arial" w:hAnsi="Arial"/>
          <w:sz w:val="22"/>
          <w:szCs w:val="22"/>
        </w:rPr>
        <w:t>wypustek</w:t>
      </w:r>
      <w:r w:rsidR="00DA25FC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od sieci </w:t>
      </w:r>
      <w:r w:rsidRPr="002E5795">
        <w:rPr>
          <w:rFonts w:ascii="Arial" w:hAnsi="Arial"/>
          <w:sz w:val="22"/>
          <w:szCs w:val="22"/>
        </w:rPr>
        <w:t xml:space="preserve">kanalizacji sanitarnej w ul. </w:t>
      </w:r>
      <w:r>
        <w:rPr>
          <w:rFonts w:ascii="Arial" w:hAnsi="Arial"/>
          <w:sz w:val="22"/>
          <w:szCs w:val="22"/>
        </w:rPr>
        <w:t>Sosnowej</w:t>
      </w:r>
      <w:r w:rsidRPr="002E5795">
        <w:rPr>
          <w:rFonts w:ascii="Arial" w:hAnsi="Arial"/>
          <w:sz w:val="22"/>
          <w:szCs w:val="22"/>
        </w:rPr>
        <w:t xml:space="preserve"> w Świdniku wg dokumentacji projektowej (stanowiącej załącznik nr </w:t>
      </w:r>
      <w:r>
        <w:rPr>
          <w:rFonts w:ascii="Arial" w:hAnsi="Arial"/>
          <w:sz w:val="22"/>
          <w:szCs w:val="22"/>
        </w:rPr>
        <w:t>7b</w:t>
      </w:r>
      <w:r w:rsidRPr="002E5795">
        <w:rPr>
          <w:rFonts w:ascii="Arial" w:hAnsi="Arial"/>
          <w:sz w:val="22"/>
          <w:szCs w:val="22"/>
        </w:rPr>
        <w:t xml:space="preserve"> do SIWZ)</w:t>
      </w:r>
      <w:r>
        <w:rPr>
          <w:rFonts w:ascii="Arial" w:hAnsi="Arial"/>
          <w:sz w:val="22"/>
          <w:szCs w:val="22"/>
        </w:rPr>
        <w:t>;</w:t>
      </w:r>
    </w:p>
    <w:p w14:paraId="477DE8BA" w14:textId="77777777" w:rsidR="00D433F1" w:rsidRPr="002E5795" w:rsidRDefault="00D433F1" w:rsidP="0079625F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2E5795">
        <w:rPr>
          <w:rFonts w:ascii="Arial" w:hAnsi="Arial"/>
          <w:sz w:val="22"/>
          <w:szCs w:val="22"/>
        </w:rPr>
        <w:t>obsług</w:t>
      </w:r>
      <w:r w:rsidR="00F35D1E" w:rsidRPr="002E5795">
        <w:rPr>
          <w:rFonts w:ascii="Arial" w:hAnsi="Arial"/>
          <w:sz w:val="22"/>
          <w:szCs w:val="22"/>
        </w:rPr>
        <w:t>ę</w:t>
      </w:r>
      <w:r w:rsidRPr="002E5795">
        <w:rPr>
          <w:rFonts w:ascii="Arial" w:hAnsi="Arial"/>
          <w:sz w:val="22"/>
          <w:szCs w:val="22"/>
        </w:rPr>
        <w:t xml:space="preserve"> geodezyjn</w:t>
      </w:r>
      <w:r w:rsidR="00F35D1E" w:rsidRPr="002E5795">
        <w:rPr>
          <w:rFonts w:ascii="Arial" w:hAnsi="Arial"/>
          <w:sz w:val="22"/>
          <w:szCs w:val="22"/>
        </w:rPr>
        <w:t>ą</w:t>
      </w:r>
      <w:r w:rsidR="001E72A6" w:rsidRPr="002E5795">
        <w:rPr>
          <w:rFonts w:ascii="Arial" w:hAnsi="Arial"/>
          <w:sz w:val="22"/>
          <w:szCs w:val="22"/>
        </w:rPr>
        <w:t>;</w:t>
      </w:r>
    </w:p>
    <w:p w14:paraId="4455FEDD" w14:textId="77777777" w:rsidR="00D433F1" w:rsidRPr="002E5795" w:rsidRDefault="00D433F1" w:rsidP="0079625F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E5795">
        <w:rPr>
          <w:rFonts w:ascii="Arial" w:hAnsi="Arial"/>
          <w:sz w:val="22"/>
          <w:szCs w:val="22"/>
        </w:rPr>
        <w:t>monitoring kamerą wykonanej sieci</w:t>
      </w:r>
      <w:r w:rsidR="001E72A6" w:rsidRPr="002E5795">
        <w:rPr>
          <w:rFonts w:ascii="Arial" w:hAnsi="Arial"/>
          <w:sz w:val="22"/>
          <w:szCs w:val="22"/>
        </w:rPr>
        <w:t>;</w:t>
      </w:r>
    </w:p>
    <w:p w14:paraId="321F2F37" w14:textId="77777777" w:rsidR="00D433F1" w:rsidRPr="002E5795" w:rsidRDefault="00D433F1" w:rsidP="0079625F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2E5795">
        <w:rPr>
          <w:rFonts w:ascii="Arial" w:hAnsi="Arial" w:cs="Arial"/>
          <w:sz w:val="22"/>
          <w:szCs w:val="22"/>
        </w:rPr>
        <w:t>wykonanie próby szczelności na eksfiltracj</w:t>
      </w:r>
      <w:r w:rsidR="000912FF" w:rsidRPr="002E5795">
        <w:rPr>
          <w:rFonts w:ascii="Arial" w:hAnsi="Arial" w:cs="Arial"/>
          <w:sz w:val="22"/>
          <w:szCs w:val="22"/>
        </w:rPr>
        <w:t>ę</w:t>
      </w:r>
      <w:r w:rsidRPr="002E5795">
        <w:rPr>
          <w:rFonts w:ascii="Arial" w:hAnsi="Arial" w:cs="Arial"/>
          <w:sz w:val="22"/>
          <w:szCs w:val="22"/>
        </w:rPr>
        <w:t xml:space="preserve"> ścieków i infiltrację wód gruntowych;</w:t>
      </w:r>
    </w:p>
    <w:p w14:paraId="71631D08" w14:textId="77777777" w:rsidR="00D433F1" w:rsidRDefault="00D433F1" w:rsidP="0079625F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2E5795">
        <w:rPr>
          <w:rFonts w:ascii="Arial" w:hAnsi="Arial"/>
          <w:sz w:val="22"/>
          <w:szCs w:val="22"/>
        </w:rPr>
        <w:t>przywrócenie terenu do stanu pierwotnego</w:t>
      </w:r>
      <w:r w:rsidR="000D3773" w:rsidRPr="002E5795">
        <w:rPr>
          <w:rFonts w:ascii="Arial" w:hAnsi="Arial"/>
          <w:sz w:val="22"/>
          <w:szCs w:val="22"/>
        </w:rPr>
        <w:t>;</w:t>
      </w:r>
    </w:p>
    <w:p w14:paraId="025DA3C3" w14:textId="1A5D16B0" w:rsidR="004B5CBE" w:rsidRPr="002E5795" w:rsidRDefault="004B5CBE" w:rsidP="0079625F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4B5CBE">
        <w:rPr>
          <w:rFonts w:ascii="Arial" w:hAnsi="Arial"/>
          <w:sz w:val="22"/>
          <w:szCs w:val="22"/>
        </w:rPr>
        <w:t>wykonanie badania stopnia zagęszczenia gruntu zasypki wykopu</w:t>
      </w:r>
      <w:r w:rsidR="00DA25FC">
        <w:rPr>
          <w:rFonts w:ascii="Arial" w:hAnsi="Arial"/>
          <w:sz w:val="22"/>
          <w:szCs w:val="22"/>
        </w:rPr>
        <w:t xml:space="preserve"> wybudowanej sieci oraz „wypustek”</w:t>
      </w:r>
      <w:r w:rsidRPr="004B5CBE">
        <w:rPr>
          <w:rFonts w:ascii="Arial" w:hAnsi="Arial"/>
          <w:sz w:val="22"/>
          <w:szCs w:val="22"/>
        </w:rPr>
        <w:t>;</w:t>
      </w:r>
    </w:p>
    <w:p w14:paraId="5D601A06" w14:textId="082D8BA3" w:rsidR="00D433F1" w:rsidRPr="002E5795" w:rsidRDefault="00D433F1" w:rsidP="0079625F">
      <w:pPr>
        <w:pStyle w:val="Akapitzlist"/>
        <w:numPr>
          <w:ilvl w:val="1"/>
          <w:numId w:val="2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E5795">
        <w:rPr>
          <w:rFonts w:ascii="Arial" w:hAnsi="Arial"/>
          <w:sz w:val="22"/>
          <w:szCs w:val="22"/>
        </w:rPr>
        <w:t xml:space="preserve">wykonanie prac towarzyszących i pomocniczych związanych z robotami budowlanymi określonymi w </w:t>
      </w:r>
      <w:r w:rsidR="007D0A44" w:rsidRPr="002E5795">
        <w:rPr>
          <w:rFonts w:ascii="Arial" w:hAnsi="Arial"/>
          <w:sz w:val="22"/>
          <w:szCs w:val="22"/>
        </w:rPr>
        <w:t>projekcie</w:t>
      </w:r>
      <w:r w:rsidR="00E3351F">
        <w:rPr>
          <w:rFonts w:ascii="Arial" w:hAnsi="Arial"/>
          <w:sz w:val="22"/>
          <w:szCs w:val="22"/>
        </w:rPr>
        <w:t xml:space="preserve">, </w:t>
      </w:r>
      <w:r w:rsidR="00DA25FC">
        <w:rPr>
          <w:rFonts w:ascii="Arial" w:hAnsi="Arial"/>
          <w:sz w:val="22"/>
          <w:szCs w:val="22"/>
        </w:rPr>
        <w:t>szczegółowej specyfikacji technicznej</w:t>
      </w:r>
      <w:r w:rsidR="007D0A44" w:rsidRPr="002E5795">
        <w:rPr>
          <w:rFonts w:ascii="Arial" w:hAnsi="Arial"/>
          <w:sz w:val="22"/>
          <w:szCs w:val="22"/>
        </w:rPr>
        <w:t xml:space="preserve"> i „O</w:t>
      </w:r>
      <w:r w:rsidRPr="002E5795">
        <w:rPr>
          <w:rFonts w:ascii="Arial" w:hAnsi="Arial"/>
          <w:sz w:val="22"/>
          <w:szCs w:val="22"/>
        </w:rPr>
        <w:t>pisie przedmiotu zamówienia</w:t>
      </w:r>
      <w:r w:rsidR="007D0A44" w:rsidRPr="002E5795">
        <w:rPr>
          <w:rFonts w:ascii="Arial" w:hAnsi="Arial"/>
          <w:sz w:val="22"/>
          <w:szCs w:val="22"/>
        </w:rPr>
        <w:t>”</w:t>
      </w:r>
      <w:r w:rsidRPr="002E5795">
        <w:rPr>
          <w:rFonts w:ascii="Arial" w:hAnsi="Arial"/>
          <w:sz w:val="22"/>
          <w:szCs w:val="22"/>
        </w:rPr>
        <w:t>, których wykonanie będzie konieczne do osiągnięcia zamierzonego celu, zgodnie ze sztuką budowlaną</w:t>
      </w:r>
      <w:r w:rsidR="001E72A6" w:rsidRPr="002E5795">
        <w:rPr>
          <w:rFonts w:ascii="Arial" w:hAnsi="Arial"/>
          <w:sz w:val="22"/>
          <w:szCs w:val="22"/>
        </w:rPr>
        <w:t>.</w:t>
      </w:r>
    </w:p>
    <w:p w14:paraId="4AD33C23" w14:textId="77777777" w:rsidR="00D433F1" w:rsidRPr="00D433F1" w:rsidRDefault="00D433F1" w:rsidP="0079625F">
      <w:pPr>
        <w:numPr>
          <w:ilvl w:val="0"/>
          <w:numId w:val="21"/>
        </w:numPr>
        <w:tabs>
          <w:tab w:val="center" w:pos="5016"/>
          <w:tab w:val="right" w:pos="9552"/>
        </w:tabs>
        <w:spacing w:line="260" w:lineRule="atLeast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niniejszą umową  zobowiązuje się wobec Zamawiającego do wykonania i przekazania Zamawiającemu przedmiotu umowy zgodnie z wymaganiami Zamawiającego opisanymi w specyfikacji istotnych warunków zamówienia, dokumentacji projektowej i zasadami wiedzy technicznej oraz do usunięcia wszystkich wad występujących w tym przedmiocie w okresie gwarancji i rękojmi.</w:t>
      </w:r>
    </w:p>
    <w:p w14:paraId="24B6E109" w14:textId="77777777" w:rsidR="00946FEF" w:rsidRPr="00946FEF" w:rsidRDefault="00946FEF" w:rsidP="00946FEF">
      <w:pPr>
        <w:tabs>
          <w:tab w:val="center" w:pos="5016"/>
          <w:tab w:val="right" w:pos="9552"/>
        </w:tabs>
        <w:spacing w:line="260" w:lineRule="atLeast"/>
        <w:ind w:left="360"/>
        <w:jc w:val="both"/>
        <w:rPr>
          <w:sz w:val="22"/>
          <w:szCs w:val="22"/>
          <w:lang w:eastAsia="ar-SA"/>
        </w:rPr>
      </w:pPr>
    </w:p>
    <w:p w14:paraId="16E3D357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2</w:t>
      </w:r>
    </w:p>
    <w:p w14:paraId="3D2F6581" w14:textId="77777777" w:rsidR="00D433F1" w:rsidRPr="00D433F1" w:rsidRDefault="00D433F1" w:rsidP="0079625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 następujące terminy realizacji robót:</w:t>
      </w:r>
    </w:p>
    <w:p w14:paraId="5E55E8D8" w14:textId="77777777" w:rsidR="00D433F1" w:rsidRPr="00562A76" w:rsidRDefault="00D433F1" w:rsidP="0079625F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62A76">
        <w:rPr>
          <w:rFonts w:ascii="Arial" w:hAnsi="Arial" w:cs="Arial"/>
          <w:sz w:val="22"/>
          <w:szCs w:val="22"/>
        </w:rPr>
        <w:t>Przekazanie placu budowy: w ciągu 5 dni od dnia podpisania umowy.</w:t>
      </w:r>
    </w:p>
    <w:p w14:paraId="20D27E49" w14:textId="2B3343AD" w:rsidR="00D433F1" w:rsidRPr="00DA25FC" w:rsidRDefault="00D433F1" w:rsidP="00DA25FC">
      <w:pPr>
        <w:numPr>
          <w:ilvl w:val="1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35769B">
        <w:rPr>
          <w:rFonts w:ascii="Arial" w:hAnsi="Arial" w:cs="Arial"/>
          <w:sz w:val="22"/>
          <w:szCs w:val="22"/>
        </w:rPr>
        <w:t>Zakończenie robót</w:t>
      </w:r>
      <w:r w:rsidR="0021557E" w:rsidRPr="0035769B">
        <w:rPr>
          <w:rFonts w:ascii="Arial" w:hAnsi="Arial" w:cs="Arial"/>
          <w:sz w:val="22"/>
          <w:szCs w:val="22"/>
        </w:rPr>
        <w:t xml:space="preserve"> </w:t>
      </w:r>
      <w:r w:rsidRPr="0035769B">
        <w:rPr>
          <w:rFonts w:ascii="Arial" w:hAnsi="Arial" w:cs="Arial"/>
          <w:sz w:val="22"/>
          <w:szCs w:val="22"/>
        </w:rPr>
        <w:t xml:space="preserve">– </w:t>
      </w:r>
      <w:r w:rsidR="004B5CBE" w:rsidRPr="0035769B">
        <w:rPr>
          <w:rFonts w:ascii="Arial" w:hAnsi="Arial" w:cs="Arial"/>
          <w:sz w:val="22"/>
          <w:szCs w:val="22"/>
        </w:rPr>
        <w:t xml:space="preserve">w ciągu </w:t>
      </w:r>
      <w:r w:rsidR="007D3860" w:rsidRPr="0035769B">
        <w:rPr>
          <w:rFonts w:ascii="Arial" w:hAnsi="Arial" w:cs="Arial"/>
          <w:sz w:val="22"/>
          <w:szCs w:val="22"/>
        </w:rPr>
        <w:t>3 miesięcy</w:t>
      </w:r>
      <w:r w:rsidR="004B5CBE" w:rsidRPr="0035769B">
        <w:rPr>
          <w:rFonts w:ascii="Arial" w:hAnsi="Arial" w:cs="Arial"/>
          <w:sz w:val="22"/>
          <w:szCs w:val="22"/>
        </w:rPr>
        <w:t xml:space="preserve"> od </w:t>
      </w:r>
      <w:r w:rsidR="00E3351F" w:rsidRPr="0035769B">
        <w:rPr>
          <w:rFonts w:ascii="Arial" w:hAnsi="Arial" w:cs="Arial"/>
          <w:sz w:val="22"/>
          <w:szCs w:val="22"/>
        </w:rPr>
        <w:t>dnia uzyskania prawomocnego pozwolenia na budowę</w:t>
      </w:r>
      <w:r w:rsidR="00DA25FC" w:rsidRPr="00DA25FC">
        <w:rPr>
          <w:rFonts w:ascii="Arial" w:hAnsi="Arial" w:cs="Arial"/>
          <w:bCs/>
          <w:sz w:val="22"/>
          <w:szCs w:val="22"/>
        </w:rPr>
        <w:t xml:space="preserve"> lub od dnia podpisania umowy, w zależności od tego co nastąpi pierwsze.</w:t>
      </w:r>
    </w:p>
    <w:p w14:paraId="46438BDD" w14:textId="77777777" w:rsidR="00D433F1" w:rsidRPr="003473DA" w:rsidRDefault="003473DA" w:rsidP="0079625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zmiany t</w:t>
      </w:r>
      <w:r w:rsidR="00D433F1" w:rsidRPr="003473DA">
        <w:rPr>
          <w:rFonts w:ascii="Arial" w:hAnsi="Arial" w:cs="Arial"/>
          <w:sz w:val="22"/>
          <w:szCs w:val="22"/>
        </w:rPr>
        <w:t>ermin</w:t>
      </w:r>
      <w:r>
        <w:rPr>
          <w:rFonts w:ascii="Arial" w:hAnsi="Arial" w:cs="Arial"/>
          <w:sz w:val="22"/>
          <w:szCs w:val="22"/>
        </w:rPr>
        <w:t>u</w:t>
      </w:r>
      <w:r w:rsidR="00D433F1" w:rsidRPr="003473DA">
        <w:rPr>
          <w:rFonts w:ascii="Arial" w:hAnsi="Arial" w:cs="Arial"/>
          <w:sz w:val="22"/>
          <w:szCs w:val="22"/>
        </w:rPr>
        <w:t xml:space="preserve"> wykonania robót objętych niniejszą umową</w:t>
      </w:r>
      <w:r>
        <w:rPr>
          <w:rFonts w:ascii="Arial" w:hAnsi="Arial" w:cs="Arial"/>
          <w:sz w:val="22"/>
          <w:szCs w:val="22"/>
        </w:rPr>
        <w:t>:</w:t>
      </w:r>
      <w:r w:rsidR="00D433F1" w:rsidRPr="003473DA">
        <w:rPr>
          <w:rFonts w:ascii="Arial" w:hAnsi="Arial" w:cs="Arial"/>
          <w:sz w:val="22"/>
          <w:szCs w:val="22"/>
        </w:rPr>
        <w:t xml:space="preserve"> </w:t>
      </w:r>
    </w:p>
    <w:p w14:paraId="285972DB" w14:textId="77777777" w:rsidR="003473DA" w:rsidRPr="003473DA" w:rsidRDefault="003473DA" w:rsidP="0079625F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Zmiana terminu realizacji przedmiotu umowy z przyczyn niezależnych od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gdy nie można wykonać zamówienia w terminie, w tym w szczególności z uwagi na:</w:t>
      </w:r>
    </w:p>
    <w:p w14:paraId="0A97FFAC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1) warunki atmosferyczne:</w:t>
      </w:r>
    </w:p>
    <w:p w14:paraId="0438213C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a) klęski żywiołowe;</w:t>
      </w:r>
    </w:p>
    <w:p w14:paraId="785FB3AA" w14:textId="77777777" w:rsid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b) warunki atmosferyczne uniemożliwiające prowadzenie robót budowlanych,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przeprowadzenie prób i sprawdzeń, dokonanie odbiorów – w tym m.in.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wystąpienie średniodobowej temperatury powietrza poniżej minus 10 stopni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 xml:space="preserve">Celsjusza w okresie dłuższym niż </w:t>
      </w:r>
      <w:r w:rsidR="004D0D89">
        <w:rPr>
          <w:rFonts w:ascii="Arial" w:hAnsi="Arial" w:cs="Arial"/>
          <w:sz w:val="22"/>
          <w:szCs w:val="22"/>
        </w:rPr>
        <w:t>7</w:t>
      </w:r>
      <w:r w:rsidRPr="003473DA">
        <w:rPr>
          <w:rFonts w:ascii="Arial" w:hAnsi="Arial" w:cs="Arial"/>
          <w:sz w:val="22"/>
          <w:szCs w:val="22"/>
        </w:rPr>
        <w:t xml:space="preserve"> dni, wiatru uniemożliwiającego pracę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maszyn budowlanych, gwałtown</w:t>
      </w:r>
      <w:r>
        <w:rPr>
          <w:rFonts w:ascii="Arial" w:hAnsi="Arial" w:cs="Arial"/>
          <w:sz w:val="22"/>
          <w:szCs w:val="22"/>
        </w:rPr>
        <w:t>y</w:t>
      </w:r>
      <w:r w:rsidRPr="003473DA">
        <w:rPr>
          <w:rFonts w:ascii="Arial" w:hAnsi="Arial" w:cs="Arial"/>
          <w:sz w:val="22"/>
          <w:szCs w:val="22"/>
        </w:rPr>
        <w:t>ch opadów śniegu, deszczu, gradobicia, burz z wyładowaniami atmosferycznymi.</w:t>
      </w:r>
    </w:p>
    <w:p w14:paraId="0A7C7BCB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3473DA">
        <w:rPr>
          <w:rFonts w:ascii="Arial" w:hAnsi="Arial" w:cs="Arial"/>
          <w:sz w:val="22"/>
          <w:szCs w:val="22"/>
        </w:rPr>
        <w:t>warunki geologiczne, terenowe, archeologiczne, wodne itp., w szczególności:</w:t>
      </w:r>
    </w:p>
    <w:p w14:paraId="64A5D81C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a) wystąpienie osuwisk gruntu nie ustalonych w oparciu o dokonane badania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geologiczne lub występujących ponad normy oraz innych nie dających się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 xml:space="preserve">przewidzieć zjawisk geologicznych i </w:t>
      </w:r>
      <w:r w:rsidRPr="003473DA">
        <w:rPr>
          <w:rFonts w:ascii="Arial" w:hAnsi="Arial" w:cs="Arial"/>
          <w:sz w:val="22"/>
          <w:szCs w:val="22"/>
        </w:rPr>
        <w:lastRenderedPageBreak/>
        <w:t>hydrogeologicznych pojawiających się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w trakcie budowy;</w:t>
      </w:r>
    </w:p>
    <w:p w14:paraId="4960A14F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b) odmienne od przyjętych w dokumentacji projektowej warunki terenowe,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w szczególności: istnienie podziemnych urządzeń, instalacji lub obiektów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infrastrukturalnych;</w:t>
      </w:r>
    </w:p>
    <w:p w14:paraId="1B192633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c) wstrzymanie budowy przez właściwy organ z przyczyn nie zawinionych przez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Wykonawcę np. odkrycie niewypałów i niewybuchów, zagrożenie tąpnięciami,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wybuchem;</w:t>
      </w:r>
    </w:p>
    <w:p w14:paraId="2EDB257B" w14:textId="77777777" w:rsidR="003473DA" w:rsidRPr="003473DA" w:rsidRDefault="003473DA" w:rsidP="003473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</w:t>
      </w:r>
      <w:r w:rsidRPr="003473DA">
        <w:rPr>
          <w:rFonts w:ascii="Arial" w:hAnsi="Arial" w:cs="Arial"/>
          <w:sz w:val="22"/>
          <w:szCs w:val="22"/>
        </w:rPr>
        <w:t>miany będące następstwem okoliczności leżących po stronie Zamawiającego, w szczególności:</w:t>
      </w:r>
    </w:p>
    <w:p w14:paraId="2839A6F1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a) wstrzymanie realizacji umowy przez Zamawiającego z przyczyn nie zależnych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od Wykonawcy;</w:t>
      </w:r>
    </w:p>
    <w:p w14:paraId="46C63B6D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b) opóźnienie w dostarczeniu przez Zamawiającego jakichkolwiek rysunków,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instrukcji lub dokumentów Wykonawcy;</w:t>
      </w:r>
    </w:p>
    <w:p w14:paraId="3DE29033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c) wystąpienia zwłoki w przekazaniu terenu budowy przez Zamawiaj</w:t>
      </w:r>
      <w:r>
        <w:rPr>
          <w:rFonts w:ascii="Arial" w:hAnsi="Arial" w:cs="Arial"/>
          <w:sz w:val="22"/>
          <w:szCs w:val="22"/>
        </w:rPr>
        <w:t>ą</w:t>
      </w:r>
      <w:r w:rsidRPr="003473DA">
        <w:rPr>
          <w:rFonts w:ascii="Arial" w:hAnsi="Arial" w:cs="Arial"/>
          <w:sz w:val="22"/>
          <w:szCs w:val="22"/>
        </w:rPr>
        <w:t>cego;</w:t>
      </w:r>
    </w:p>
    <w:p w14:paraId="37C2D8EF" w14:textId="77777777" w:rsid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d) konieczność wprowadzenia zmian w dokumentacji projektowej;</w:t>
      </w:r>
    </w:p>
    <w:p w14:paraId="49090B96" w14:textId="77777777" w:rsidR="003473DA" w:rsidRPr="003473DA" w:rsidRDefault="003473DA" w:rsidP="003473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 Z</w:t>
      </w:r>
      <w:r w:rsidRPr="003473DA">
        <w:rPr>
          <w:rFonts w:ascii="Arial" w:hAnsi="Arial" w:cs="Arial"/>
          <w:sz w:val="22"/>
          <w:szCs w:val="22"/>
        </w:rPr>
        <w:t>miany będące następstwem działania organów administracji, w szczególności:</w:t>
      </w:r>
    </w:p>
    <w:p w14:paraId="7B0E4D42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a) przekroczenie zakreślonych przez prawo terminów wydania przez organy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administracji map, uzgodnień, opinii, decyzji, zezwoleń, itp.;</w:t>
      </w:r>
    </w:p>
    <w:p w14:paraId="6EB6E006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b) odmowę wydania przez organy administracji wymaganych map, uzgodnień,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opinii, decyzji, zezwoleń, itp.;</w:t>
      </w:r>
    </w:p>
    <w:p w14:paraId="78BD3A8A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c) konieczność uzyskania wyroku sądowego, innego orzeczenia sądu lub organu,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którego konieczności nie przewidziano przy zawieraniu umowy;</w:t>
      </w:r>
    </w:p>
    <w:p w14:paraId="0E7BC3C9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>d) konieczność zaspokojenia roszczeń lub oczekiwań osób trzecich – w tym grup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społecznych lub zawodowych nie artykułowanych lub niemożliwych do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jednoznacznego określenia w chwili zawierania umowy;</w:t>
      </w:r>
    </w:p>
    <w:p w14:paraId="3D12AF0A" w14:textId="77777777" w:rsidR="003473DA" w:rsidRDefault="003473DA" w:rsidP="003473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 w:rsidRPr="003473DA">
        <w:rPr>
          <w:rFonts w:ascii="Arial" w:hAnsi="Arial" w:cs="Arial"/>
          <w:sz w:val="22"/>
          <w:szCs w:val="22"/>
        </w:rPr>
        <w:t>konieczność wykonania robót spowodowanych przez błędy w danych wyjściowych, których Wykonawca nie mógł w racjonalny sposób wykryć, ani uniknąć związanego z tym opóźnienia</w:t>
      </w:r>
      <w:r>
        <w:rPr>
          <w:rFonts w:ascii="Arial" w:hAnsi="Arial" w:cs="Arial"/>
          <w:sz w:val="22"/>
          <w:szCs w:val="22"/>
        </w:rPr>
        <w:t>;</w:t>
      </w:r>
    </w:p>
    <w:p w14:paraId="10D1F53E" w14:textId="77777777" w:rsidR="00D81917" w:rsidRDefault="003473DA" w:rsidP="00D819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2.5. </w:t>
      </w:r>
      <w:r w:rsidRPr="003473DA">
        <w:rPr>
          <w:rFonts w:ascii="Arial" w:hAnsi="Arial" w:cs="Arial"/>
          <w:sz w:val="22"/>
          <w:szCs w:val="22"/>
        </w:rPr>
        <w:t>pojawienie się potrzeby wykonania dodatkowych robót budowlanych, nie objętych przedmiotem niniejszego zamówienia, które stały się niezbędne;</w:t>
      </w:r>
    </w:p>
    <w:p w14:paraId="61BA007F" w14:textId="77777777" w:rsidR="00D81917" w:rsidRDefault="00D81917" w:rsidP="00D819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2.6. </w:t>
      </w:r>
      <w:r w:rsidR="003473DA" w:rsidRPr="00D81917">
        <w:rPr>
          <w:rFonts w:ascii="Arial" w:hAnsi="Arial" w:cs="Arial"/>
          <w:sz w:val="22"/>
          <w:szCs w:val="22"/>
        </w:rPr>
        <w:t>wystąpienie konieczności wykonania robót dodatkowych lub zamiennych wstrzymujących lub opóźniających realizację robót będących przedmiotem umowy;</w:t>
      </w:r>
    </w:p>
    <w:p w14:paraId="37B1F216" w14:textId="76293A4F" w:rsidR="00D81917" w:rsidRDefault="00D81917" w:rsidP="00D819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2.7. </w:t>
      </w:r>
      <w:r w:rsidR="003473DA" w:rsidRPr="00D81917">
        <w:rPr>
          <w:rFonts w:ascii="Arial" w:hAnsi="Arial" w:cs="Arial"/>
          <w:sz w:val="22"/>
          <w:szCs w:val="22"/>
        </w:rPr>
        <w:t xml:space="preserve">wystąpienia udokumentowanych przez Wykonawcę, nie zawinionych przez niego opóźnień w dostawie materiałów wskazanych w dokumentacji projektowej lub </w:t>
      </w:r>
      <w:r w:rsidR="00DA25FC">
        <w:rPr>
          <w:rFonts w:ascii="Arial" w:hAnsi="Arial" w:cs="Arial"/>
          <w:sz w:val="22"/>
          <w:szCs w:val="22"/>
        </w:rPr>
        <w:t xml:space="preserve">szczegółowej </w:t>
      </w:r>
      <w:r w:rsidR="003473DA" w:rsidRPr="00D81917">
        <w:rPr>
          <w:rFonts w:ascii="Arial" w:hAnsi="Arial" w:cs="Arial"/>
          <w:sz w:val="22"/>
          <w:szCs w:val="22"/>
        </w:rPr>
        <w:t>specyfikacji technicznej;</w:t>
      </w:r>
    </w:p>
    <w:p w14:paraId="40A109B0" w14:textId="77777777" w:rsidR="003473DA" w:rsidRPr="00D81917" w:rsidRDefault="00D81917" w:rsidP="00D819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2.8. </w:t>
      </w:r>
      <w:r w:rsidR="003473DA" w:rsidRPr="00D81917">
        <w:rPr>
          <w:rFonts w:ascii="Arial" w:hAnsi="Arial" w:cs="Arial"/>
          <w:sz w:val="22"/>
          <w:szCs w:val="22"/>
        </w:rPr>
        <w:t xml:space="preserve">zawieszenia wykonania części lub całości robót wynikającego z zastosowania się do poleceń Inspektora Nadzoru, chyba że spowodowane było </w:t>
      </w:r>
      <w:r w:rsidR="00691784">
        <w:rPr>
          <w:rFonts w:ascii="Arial" w:hAnsi="Arial" w:cs="Arial"/>
          <w:sz w:val="22"/>
          <w:szCs w:val="22"/>
        </w:rPr>
        <w:t xml:space="preserve">to </w:t>
      </w:r>
      <w:r w:rsidR="003473DA" w:rsidRPr="00D81917">
        <w:rPr>
          <w:rFonts w:ascii="Arial" w:hAnsi="Arial" w:cs="Arial"/>
          <w:sz w:val="22"/>
          <w:szCs w:val="22"/>
        </w:rPr>
        <w:t>działaniem lub zaniechaniem Wykonawcy.</w:t>
      </w:r>
    </w:p>
    <w:p w14:paraId="7CFD7AA7" w14:textId="77777777" w:rsidR="003473DA" w:rsidRPr="003473DA" w:rsidRDefault="003473DA" w:rsidP="003473DA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473DA">
        <w:rPr>
          <w:rFonts w:ascii="Arial" w:hAnsi="Arial" w:cs="Arial"/>
          <w:sz w:val="22"/>
          <w:szCs w:val="22"/>
        </w:rPr>
        <w:t xml:space="preserve">W przypadku wystąpienia którejkolwiek z okoliczności wymienionych w punktach </w:t>
      </w:r>
      <w:r>
        <w:rPr>
          <w:rFonts w:ascii="Arial" w:hAnsi="Arial" w:cs="Arial"/>
          <w:sz w:val="22"/>
          <w:szCs w:val="22"/>
        </w:rPr>
        <w:t>2</w:t>
      </w:r>
      <w:r w:rsidRPr="003473DA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 do 2.</w:t>
      </w:r>
      <w:r w:rsidR="00D8191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Pr="003473DA">
        <w:rPr>
          <w:rFonts w:ascii="Arial" w:hAnsi="Arial" w:cs="Arial"/>
          <w:sz w:val="22"/>
          <w:szCs w:val="22"/>
        </w:rPr>
        <w:t>termin wykonania umowy może być przedłużony o czas trwania tych okoliczności</w:t>
      </w:r>
      <w:r>
        <w:rPr>
          <w:rFonts w:ascii="Arial" w:hAnsi="Arial" w:cs="Arial"/>
          <w:sz w:val="22"/>
          <w:szCs w:val="22"/>
        </w:rPr>
        <w:t xml:space="preserve"> </w:t>
      </w:r>
      <w:r w:rsidRPr="003473DA">
        <w:rPr>
          <w:rFonts w:ascii="Arial" w:hAnsi="Arial" w:cs="Arial"/>
          <w:sz w:val="22"/>
          <w:szCs w:val="22"/>
        </w:rPr>
        <w:t>niezależnie od czasu ich trwania.</w:t>
      </w:r>
    </w:p>
    <w:p w14:paraId="23575114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14:paraId="67CE4235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3</w:t>
      </w:r>
    </w:p>
    <w:p w14:paraId="6ECED234" w14:textId="77777777" w:rsidR="00D433F1" w:rsidRPr="00D433F1" w:rsidRDefault="00D433F1" w:rsidP="0079625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Przedstawicielem Zamawiającego przy realizacji zamówienia, zwanym dalej inspektorem nadzoru, będzie: ………………………………</w:t>
      </w:r>
      <w:r w:rsidR="009A5A91">
        <w:rPr>
          <w:rFonts w:ascii="Arial" w:hAnsi="Arial" w:cs="Arial"/>
          <w:sz w:val="22"/>
          <w:szCs w:val="22"/>
        </w:rPr>
        <w:t>, e-mail: ……………………….</w:t>
      </w:r>
    </w:p>
    <w:p w14:paraId="0F6304C3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Inspektor nadzoru działa w granicach umocowania określonego przepisami ustawy z dnia 7 lipca 1994 r. Prawo Budowlane </w:t>
      </w:r>
      <w:bookmarkStart w:id="8" w:name="_Hlk527095201"/>
      <w:r w:rsidRPr="00D433F1">
        <w:rPr>
          <w:rFonts w:ascii="Arial" w:hAnsi="Arial" w:cs="Arial"/>
          <w:sz w:val="22"/>
          <w:szCs w:val="22"/>
        </w:rPr>
        <w:t>(tekst jedn. Dz. U. 201</w:t>
      </w:r>
      <w:r w:rsidR="005D390E">
        <w:rPr>
          <w:rFonts w:ascii="Arial" w:hAnsi="Arial" w:cs="Arial"/>
          <w:sz w:val="22"/>
          <w:szCs w:val="22"/>
        </w:rPr>
        <w:t>9</w:t>
      </w:r>
      <w:r w:rsidRPr="00D433F1">
        <w:rPr>
          <w:rFonts w:ascii="Arial" w:hAnsi="Arial" w:cs="Arial"/>
          <w:sz w:val="22"/>
          <w:szCs w:val="22"/>
        </w:rPr>
        <w:t xml:space="preserve">, poz. </w:t>
      </w:r>
      <w:r w:rsidR="005D390E">
        <w:rPr>
          <w:rFonts w:ascii="Arial" w:hAnsi="Arial" w:cs="Arial"/>
          <w:sz w:val="22"/>
          <w:szCs w:val="22"/>
        </w:rPr>
        <w:t>1186</w:t>
      </w:r>
      <w:r w:rsidRPr="00D433F1">
        <w:rPr>
          <w:rFonts w:ascii="Arial" w:hAnsi="Arial" w:cs="Arial"/>
          <w:sz w:val="22"/>
          <w:szCs w:val="22"/>
        </w:rPr>
        <w:t xml:space="preserve"> z późn. zm.)</w:t>
      </w:r>
      <w:r w:rsidRPr="00D433F1">
        <w:rPr>
          <w:rFonts w:ascii="Arial" w:hAnsi="Arial" w:cs="Arial"/>
          <w:color w:val="000000"/>
          <w:sz w:val="22"/>
          <w:szCs w:val="22"/>
        </w:rPr>
        <w:t>;</w:t>
      </w:r>
      <w:bookmarkEnd w:id="8"/>
    </w:p>
    <w:p w14:paraId="64BA67A8" w14:textId="77777777" w:rsidR="00D433F1" w:rsidRPr="00D433F1" w:rsidRDefault="00D433F1" w:rsidP="0079625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ustanawia kierownika budowy w osobie: ………………………., upr. nr ………………………….</w:t>
      </w:r>
      <w:r w:rsidR="009A5A91">
        <w:rPr>
          <w:rFonts w:ascii="Arial" w:hAnsi="Arial" w:cs="Arial"/>
          <w:sz w:val="22"/>
          <w:szCs w:val="22"/>
        </w:rPr>
        <w:t>, e-mail: ……………………….</w:t>
      </w:r>
      <w:r w:rsidRPr="00D433F1">
        <w:rPr>
          <w:rFonts w:ascii="Arial" w:hAnsi="Arial" w:cs="Arial"/>
          <w:sz w:val="22"/>
          <w:szCs w:val="22"/>
        </w:rPr>
        <w:t xml:space="preserve"> Kierownik budowy zobowiązuje się do prowadzenia prac i wypełniania swoich obowiązków zgodnie z odpowiednimi przepisami ustawy z dnia 7 lipca 1994 r. Prawo Budowlane.</w:t>
      </w:r>
    </w:p>
    <w:p w14:paraId="5E27886C" w14:textId="77777777" w:rsidR="00D433F1" w:rsidRPr="00691784" w:rsidRDefault="00D433F1" w:rsidP="0079625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91784">
        <w:rPr>
          <w:rFonts w:ascii="Arial" w:hAnsi="Arial" w:cs="Arial"/>
          <w:sz w:val="22"/>
          <w:szCs w:val="22"/>
        </w:rPr>
        <w:t xml:space="preserve">Zamawiający wyraża zgodę na zmianę na stanowisku kierownika budowy na inną osobę niż wymieniona w ofercie wykonawcy, pod warunkiem spełniania przez nią wymagań określonych przez Zamawiającego w zakresie posiadania kwalifikacji i doświadczenia.  </w:t>
      </w:r>
    </w:p>
    <w:p w14:paraId="2DA982C2" w14:textId="77777777" w:rsid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14:paraId="5B0A190D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4</w:t>
      </w:r>
    </w:p>
    <w:p w14:paraId="2D6FF9FD" w14:textId="77777777" w:rsidR="00793A48" w:rsidRPr="00854CD5" w:rsidRDefault="00793A48" w:rsidP="0079625F">
      <w:pPr>
        <w:numPr>
          <w:ilvl w:val="0"/>
          <w:numId w:val="32"/>
        </w:numPr>
        <w:tabs>
          <w:tab w:val="left" w:pos="709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54CD5">
        <w:rPr>
          <w:rFonts w:ascii="Arial" w:eastAsia="Calibri" w:hAnsi="Arial" w:cs="Arial"/>
          <w:sz w:val="22"/>
          <w:szCs w:val="22"/>
          <w:lang w:eastAsia="en-US"/>
        </w:rPr>
        <w:t xml:space="preserve">Wykonawca ma obowiązek wykonywania przedmiotu Umowy z należytą starannością zgodnie z Umową, Ofertą i Dokumentacją projektową, </w:t>
      </w:r>
      <w:r w:rsidR="00691784" w:rsidRPr="00854CD5">
        <w:rPr>
          <w:rFonts w:ascii="Arial" w:eastAsia="Calibri" w:hAnsi="Arial" w:cs="Arial"/>
          <w:sz w:val="22"/>
          <w:szCs w:val="22"/>
          <w:lang w:eastAsia="en-US"/>
        </w:rPr>
        <w:t xml:space="preserve">SIWZ i </w:t>
      </w:r>
      <w:r w:rsidRPr="00854CD5">
        <w:rPr>
          <w:rFonts w:ascii="Arial" w:eastAsia="Calibri" w:hAnsi="Arial" w:cs="Arial"/>
          <w:sz w:val="22"/>
          <w:szCs w:val="22"/>
          <w:lang w:eastAsia="en-US"/>
        </w:rPr>
        <w:t xml:space="preserve">nienaruszającymi Umowy poleceniami Inspektora nadzoru inwestorskiego, zasadami wiedzy technicznej oraz przepisami prawa </w:t>
      </w:r>
      <w:r w:rsidRPr="00854CD5">
        <w:rPr>
          <w:rFonts w:ascii="Arial" w:eastAsia="Calibri" w:hAnsi="Arial" w:cs="Arial"/>
          <w:sz w:val="22"/>
          <w:szCs w:val="22"/>
          <w:lang w:eastAsia="en-US"/>
        </w:rPr>
        <w:lastRenderedPageBreak/>
        <w:t>powszechnie obowiązującego,</w:t>
      </w:r>
      <w:r w:rsidRPr="00854C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tym z zakresu bezpieczeństwa i higieny pracy obowiązującymi przy wykonywaniu robót budowlanych</w:t>
      </w:r>
      <w:r w:rsidRPr="00854CD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BD638D3" w14:textId="77777777" w:rsidR="00793A48" w:rsidRPr="00854CD5" w:rsidRDefault="00793A48" w:rsidP="0079625F">
      <w:pPr>
        <w:numPr>
          <w:ilvl w:val="0"/>
          <w:numId w:val="32"/>
        </w:numPr>
        <w:tabs>
          <w:tab w:val="left" w:pos="709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54CD5">
        <w:rPr>
          <w:rFonts w:ascii="Arial" w:eastAsia="Calibri" w:hAnsi="Arial" w:cs="Arial"/>
          <w:sz w:val="22"/>
          <w:szCs w:val="22"/>
          <w:lang w:eastAsia="en-US"/>
        </w:rPr>
        <w:t xml:space="preserve">Wykonawca ponosi odpowiedzialność </w:t>
      </w:r>
      <w:r w:rsidRPr="00854C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zasadach ogólnych </w:t>
      </w:r>
      <w:r w:rsidRPr="00854CD5">
        <w:rPr>
          <w:rFonts w:ascii="Arial" w:eastAsia="Calibri" w:hAnsi="Arial" w:cs="Arial"/>
          <w:sz w:val="22"/>
          <w:szCs w:val="22"/>
          <w:lang w:eastAsia="en-US"/>
        </w:rPr>
        <w:t xml:space="preserve">za szkody związane z realizacją Umowy wobec osób trzecich i Zamawiającego, w szczególności za utratę dóbr materialnych, uszkodzenie ciała lub śmierć osób oraz ponosi odpowiedzialność za wybrane metody działań i bezpieczeństwo na terenie budowy. </w:t>
      </w:r>
    </w:p>
    <w:p w14:paraId="244ECF4B" w14:textId="77777777" w:rsidR="00793A48" w:rsidRPr="00793A48" w:rsidRDefault="00793A48" w:rsidP="0079625F">
      <w:pPr>
        <w:numPr>
          <w:ilvl w:val="0"/>
          <w:numId w:val="32"/>
        </w:numPr>
        <w:tabs>
          <w:tab w:val="left" w:pos="709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sz w:val="22"/>
          <w:szCs w:val="22"/>
          <w:lang w:eastAsia="en-US"/>
        </w:rPr>
        <w:t>Wykonawca zobowiązuje się do posiadania ubezpieczenia OC w zakresie prowadzonej działalności związanej z przedmiotem zamówienia, w całym okresie trwania Umowy. Kserokopia właściwej polisy stanowi załącznik do niniejszej Umowy.</w:t>
      </w:r>
    </w:p>
    <w:p w14:paraId="7E734583" w14:textId="77777777" w:rsidR="00793A48" w:rsidRPr="00793A48" w:rsidRDefault="00793A48" w:rsidP="00691784">
      <w:pPr>
        <w:numPr>
          <w:ilvl w:val="0"/>
          <w:numId w:val="32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sz w:val="22"/>
          <w:szCs w:val="22"/>
          <w:lang w:eastAsia="en-US"/>
        </w:rPr>
        <w:t>Wykonawca jest zobowiązany do następujących czynności:</w:t>
      </w:r>
    </w:p>
    <w:p w14:paraId="273EA78E" w14:textId="77777777" w:rsidR="00793A48" w:rsidRPr="00CA308D" w:rsidRDefault="00793A48" w:rsidP="00691784">
      <w:pPr>
        <w:numPr>
          <w:ilvl w:val="0"/>
          <w:numId w:val="31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08D">
        <w:rPr>
          <w:rFonts w:ascii="Arial" w:eastAsia="Calibri" w:hAnsi="Arial" w:cs="Arial"/>
          <w:sz w:val="22"/>
          <w:szCs w:val="22"/>
          <w:lang w:eastAsia="en-US"/>
        </w:rPr>
        <w:t>prowadzenia dokumentacji budowy</w:t>
      </w:r>
      <w:r w:rsidR="00A80E6A">
        <w:rPr>
          <w:rFonts w:ascii="Arial" w:eastAsia="Calibri" w:hAnsi="Arial" w:cs="Arial"/>
          <w:sz w:val="22"/>
          <w:szCs w:val="22"/>
          <w:lang w:eastAsia="en-US"/>
        </w:rPr>
        <w:t>, sporządzenia planu BIOZ</w:t>
      </w:r>
      <w:r w:rsidRPr="00CA308D">
        <w:rPr>
          <w:rFonts w:ascii="Arial" w:eastAsia="Calibri" w:hAnsi="Arial" w:cs="Arial"/>
          <w:sz w:val="22"/>
          <w:szCs w:val="22"/>
          <w:lang w:eastAsia="en-US"/>
        </w:rPr>
        <w:t xml:space="preserve"> oraz do wykonania dokumentacji powykonawczej budowy, załatwiania wszelkich formalności i ponoszenie kosztów związanych z budową,</w:t>
      </w:r>
    </w:p>
    <w:p w14:paraId="29AEBAE5" w14:textId="77777777" w:rsidR="00793A48" w:rsidRPr="00793A48" w:rsidRDefault="00793A48" w:rsidP="00691784">
      <w:pPr>
        <w:numPr>
          <w:ilvl w:val="0"/>
          <w:numId w:val="31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color w:val="000000"/>
          <w:sz w:val="22"/>
          <w:szCs w:val="22"/>
          <w:lang w:eastAsia="en-US"/>
        </w:rPr>
        <w:t>przekazywania Inspektorowi nadzoru inwestorskiego informacji dotyczących realizacji Umowy oraz umożliwienia mu przeprowadzenia kontroli ich wykonywania,</w:t>
      </w:r>
    </w:p>
    <w:p w14:paraId="2F44A188" w14:textId="77777777" w:rsidR="00793A48" w:rsidRPr="00793A48" w:rsidRDefault="00793A48" w:rsidP="00691784">
      <w:pPr>
        <w:numPr>
          <w:ilvl w:val="0"/>
          <w:numId w:val="31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color w:val="000000"/>
          <w:sz w:val="22"/>
          <w:szCs w:val="22"/>
          <w:lang w:eastAsia="en-US"/>
        </w:rPr>
        <w:t>stosowania materiałów, technik wykonawczych, sprzętu, metod diagnozowania i kontroli spełniających wymagania techniczne postawione w Dokumentacji projektowej i S</w:t>
      </w:r>
      <w:r w:rsidR="00691784">
        <w:rPr>
          <w:rFonts w:ascii="Arial" w:eastAsia="Calibri" w:hAnsi="Arial" w:cs="Arial"/>
          <w:color w:val="000000"/>
          <w:sz w:val="22"/>
          <w:szCs w:val="22"/>
          <w:lang w:eastAsia="en-US"/>
        </w:rPr>
        <w:t>IWZ</w:t>
      </w:r>
      <w:r w:rsidRPr="00793A4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</w:p>
    <w:p w14:paraId="76F5BD0A" w14:textId="77777777" w:rsidR="00793A48" w:rsidRPr="00793A48" w:rsidRDefault="00793A48" w:rsidP="00691784">
      <w:pPr>
        <w:numPr>
          <w:ilvl w:val="0"/>
          <w:numId w:val="31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color w:val="000000"/>
          <w:sz w:val="22"/>
          <w:szCs w:val="22"/>
          <w:lang w:eastAsia="en-US"/>
        </w:rPr>
        <w:t>zgłaszania gotowości do odbioru robót i brania udziału w wyznaczonych terminach w odbiorach robót,</w:t>
      </w:r>
    </w:p>
    <w:p w14:paraId="4C621248" w14:textId="77777777" w:rsidR="00793A48" w:rsidRPr="00793A48" w:rsidRDefault="00793A48" w:rsidP="00691784">
      <w:pPr>
        <w:numPr>
          <w:ilvl w:val="0"/>
          <w:numId w:val="31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sz w:val="22"/>
          <w:szCs w:val="22"/>
          <w:lang w:eastAsia="en-US"/>
        </w:rPr>
        <w:t>terminowego usuwania wad ujawnionych w czasie wykonywania robót lub ujawnionych w czasie odbiorów, oraz w czasie obowiązywania gwarancji i rękojmi,</w:t>
      </w:r>
    </w:p>
    <w:p w14:paraId="6964327D" w14:textId="77777777" w:rsidR="00793A48" w:rsidRPr="00793A48" w:rsidRDefault="00793A48" w:rsidP="00691784">
      <w:pPr>
        <w:numPr>
          <w:ilvl w:val="0"/>
          <w:numId w:val="31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sz w:val="22"/>
          <w:szCs w:val="22"/>
          <w:lang w:eastAsia="en-US"/>
        </w:rPr>
        <w:t>utrzymywania porządku na terenie budowy,</w:t>
      </w:r>
      <w:r w:rsidRPr="00793A48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usuwa</w:t>
      </w:r>
      <w:r>
        <w:rPr>
          <w:rFonts w:ascii="Arial" w:hAnsi="Arial" w:cs="Arial"/>
          <w:sz w:val="22"/>
          <w:szCs w:val="22"/>
        </w:rPr>
        <w:t>nia</w:t>
      </w:r>
      <w:r w:rsidRPr="00D433F1">
        <w:rPr>
          <w:rFonts w:ascii="Arial" w:hAnsi="Arial" w:cs="Arial"/>
          <w:sz w:val="22"/>
          <w:szCs w:val="22"/>
        </w:rPr>
        <w:t xml:space="preserve"> i składowa</w:t>
      </w:r>
      <w:r>
        <w:rPr>
          <w:rFonts w:ascii="Arial" w:hAnsi="Arial" w:cs="Arial"/>
          <w:sz w:val="22"/>
          <w:szCs w:val="22"/>
        </w:rPr>
        <w:t>nia</w:t>
      </w:r>
      <w:r w:rsidRPr="00D433F1">
        <w:rPr>
          <w:rFonts w:ascii="Arial" w:hAnsi="Arial" w:cs="Arial"/>
          <w:sz w:val="22"/>
          <w:szCs w:val="22"/>
        </w:rPr>
        <w:t xml:space="preserve"> wszelki</w:t>
      </w:r>
      <w:r>
        <w:rPr>
          <w:rFonts w:ascii="Arial" w:hAnsi="Arial" w:cs="Arial"/>
          <w:sz w:val="22"/>
          <w:szCs w:val="22"/>
        </w:rPr>
        <w:t>ch</w:t>
      </w:r>
      <w:r w:rsidRPr="00D433F1">
        <w:rPr>
          <w:rFonts w:ascii="Arial" w:hAnsi="Arial" w:cs="Arial"/>
          <w:sz w:val="22"/>
          <w:szCs w:val="22"/>
        </w:rPr>
        <w:t xml:space="preserve"> urządze</w:t>
      </w:r>
      <w:r>
        <w:rPr>
          <w:rFonts w:ascii="Arial" w:hAnsi="Arial" w:cs="Arial"/>
          <w:sz w:val="22"/>
          <w:szCs w:val="22"/>
        </w:rPr>
        <w:t>ń</w:t>
      </w:r>
      <w:r w:rsidRPr="00D433F1">
        <w:rPr>
          <w:rFonts w:ascii="Arial" w:hAnsi="Arial" w:cs="Arial"/>
          <w:sz w:val="22"/>
          <w:szCs w:val="22"/>
        </w:rPr>
        <w:t xml:space="preserve"> pomocnicz</w:t>
      </w:r>
      <w:r>
        <w:rPr>
          <w:rFonts w:ascii="Arial" w:hAnsi="Arial" w:cs="Arial"/>
          <w:sz w:val="22"/>
          <w:szCs w:val="22"/>
        </w:rPr>
        <w:t>ych</w:t>
      </w:r>
      <w:r w:rsidRPr="00D433F1">
        <w:rPr>
          <w:rFonts w:ascii="Arial" w:hAnsi="Arial" w:cs="Arial"/>
          <w:sz w:val="22"/>
          <w:szCs w:val="22"/>
        </w:rPr>
        <w:t xml:space="preserve"> i zbędn</w:t>
      </w:r>
      <w:r>
        <w:rPr>
          <w:rFonts w:ascii="Arial" w:hAnsi="Arial" w:cs="Arial"/>
          <w:sz w:val="22"/>
          <w:szCs w:val="22"/>
        </w:rPr>
        <w:t>ych</w:t>
      </w:r>
      <w:r w:rsidRPr="00D433F1">
        <w:rPr>
          <w:rFonts w:ascii="Arial" w:hAnsi="Arial" w:cs="Arial"/>
          <w:sz w:val="22"/>
          <w:szCs w:val="22"/>
        </w:rPr>
        <w:t xml:space="preserve"> materiał</w:t>
      </w:r>
      <w:r>
        <w:rPr>
          <w:rFonts w:ascii="Arial" w:hAnsi="Arial" w:cs="Arial"/>
          <w:sz w:val="22"/>
          <w:szCs w:val="22"/>
        </w:rPr>
        <w:t>ów</w:t>
      </w:r>
      <w:r w:rsidRPr="00D433F1">
        <w:rPr>
          <w:rFonts w:ascii="Arial" w:hAnsi="Arial" w:cs="Arial"/>
          <w:sz w:val="22"/>
          <w:szCs w:val="22"/>
        </w:rPr>
        <w:t>, odpad</w:t>
      </w:r>
      <w:r>
        <w:rPr>
          <w:rFonts w:ascii="Arial" w:hAnsi="Arial" w:cs="Arial"/>
          <w:sz w:val="22"/>
          <w:szCs w:val="22"/>
        </w:rPr>
        <w:t>ów</w:t>
      </w:r>
      <w:r w:rsidRPr="00D433F1">
        <w:rPr>
          <w:rFonts w:ascii="Arial" w:hAnsi="Arial" w:cs="Arial"/>
          <w:sz w:val="22"/>
          <w:szCs w:val="22"/>
        </w:rPr>
        <w:t xml:space="preserve"> i śmieci.</w:t>
      </w:r>
    </w:p>
    <w:p w14:paraId="43F1D98D" w14:textId="77777777" w:rsidR="00793A48" w:rsidRPr="00793A48" w:rsidRDefault="00793A48" w:rsidP="00691784">
      <w:pPr>
        <w:numPr>
          <w:ilvl w:val="0"/>
          <w:numId w:val="31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sz w:val="22"/>
          <w:szCs w:val="22"/>
          <w:lang w:eastAsia="en-US"/>
        </w:rPr>
        <w:t>zapłaty wynagrodzenia należnego Podwykonawcom,</w:t>
      </w:r>
    </w:p>
    <w:p w14:paraId="3033BE88" w14:textId="77777777" w:rsidR="00793A48" w:rsidRDefault="00793A48" w:rsidP="00691784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eastAsia="Calibri" w:hAnsi="Arial" w:cs="Arial"/>
          <w:sz w:val="22"/>
          <w:szCs w:val="22"/>
          <w:lang w:eastAsia="en-US"/>
        </w:rPr>
        <w:t>Wykonawca zagospodaruje powstałe odpady i materiały rozbiórkowe we własnym zakresie zgodnie z ustawą z dnia 14 grudnia 2012 r. o odpadach (tekst j. Dz. U. 201</w:t>
      </w:r>
      <w:r w:rsidR="005D390E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793A48">
        <w:rPr>
          <w:rFonts w:ascii="Arial" w:eastAsia="Calibri" w:hAnsi="Arial" w:cs="Arial"/>
          <w:sz w:val="22"/>
          <w:szCs w:val="22"/>
          <w:lang w:eastAsia="en-US"/>
        </w:rPr>
        <w:t xml:space="preserve"> poz. </w:t>
      </w:r>
      <w:r w:rsidR="005D390E">
        <w:rPr>
          <w:rFonts w:ascii="Arial" w:eastAsia="Calibri" w:hAnsi="Arial" w:cs="Arial"/>
          <w:sz w:val="22"/>
          <w:szCs w:val="22"/>
          <w:lang w:eastAsia="en-US"/>
        </w:rPr>
        <w:t>701</w:t>
      </w:r>
      <w:r w:rsidRPr="00793A48">
        <w:rPr>
          <w:rFonts w:ascii="Arial" w:eastAsia="Calibri" w:hAnsi="Arial" w:cs="Arial"/>
          <w:sz w:val="22"/>
          <w:szCs w:val="22"/>
          <w:lang w:eastAsia="en-US"/>
        </w:rPr>
        <w:t xml:space="preserve"> z późn. zm.) i poniesie koszty z tym związane.</w:t>
      </w:r>
    </w:p>
    <w:p w14:paraId="4C2125BF" w14:textId="31835CA1" w:rsidR="00793A48" w:rsidRPr="00ED1375" w:rsidRDefault="00D433F1" w:rsidP="00691784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hAnsi="Arial" w:cs="Arial"/>
          <w:sz w:val="22"/>
          <w:szCs w:val="22"/>
        </w:rPr>
        <w:t>Wykonawca ponosi koszty związane z zajęciem pasa drogowego oraz z organizacją ruchu na czas budowy</w:t>
      </w:r>
      <w:r w:rsidR="0004105B" w:rsidRPr="00793A48">
        <w:rPr>
          <w:rFonts w:ascii="Arial" w:hAnsi="Arial" w:cs="Arial"/>
          <w:sz w:val="22"/>
          <w:szCs w:val="22"/>
        </w:rPr>
        <w:t xml:space="preserve"> – Wykonawca zobowiązany jest przedstawić decyzje właściwych organów w tym zakresie oraz dokumenty potwierdzające dokonanie wymaganych opłat.</w:t>
      </w:r>
    </w:p>
    <w:p w14:paraId="17854E21" w14:textId="7B6EB645" w:rsidR="00ED1375" w:rsidRDefault="00ED1375" w:rsidP="00691784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ponosi koszty nadzoru zewnętrznego ze strony Gaz-Systemu podczas prowadzenia robót w pobliżu gazociągów średniego i wysokiego ciśnienia.</w:t>
      </w:r>
    </w:p>
    <w:p w14:paraId="2EB1EF06" w14:textId="77777777" w:rsidR="00793A48" w:rsidRDefault="00D433F1" w:rsidP="00691784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hAnsi="Arial" w:cs="Arial"/>
          <w:sz w:val="22"/>
          <w:szCs w:val="22"/>
        </w:rPr>
        <w:t>Wykonawca odtworzy nawierzchnię terenów zielonych, dróg i chodników i poniesie koszty z tym związane.</w:t>
      </w:r>
    </w:p>
    <w:p w14:paraId="7B2B7C76" w14:textId="77777777" w:rsidR="00D433F1" w:rsidRPr="00793A48" w:rsidRDefault="00D433F1" w:rsidP="00691784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3A48">
        <w:rPr>
          <w:rFonts w:ascii="Arial" w:hAnsi="Arial" w:cs="Arial"/>
          <w:sz w:val="22"/>
          <w:szCs w:val="22"/>
        </w:rPr>
        <w:t>Po zakończeniu robót Wykonawca zobowiązany jest uporządkować teren budowy i przekazać go Zamawiającemu w dniu odbioru końcowego.</w:t>
      </w:r>
    </w:p>
    <w:p w14:paraId="4E52BF6A" w14:textId="77777777" w:rsidR="00691784" w:rsidRDefault="00691784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57862BC9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5</w:t>
      </w:r>
    </w:p>
    <w:p w14:paraId="514A9589" w14:textId="77777777" w:rsidR="00443A8F" w:rsidRPr="00443A8F" w:rsidRDefault="00443A8F" w:rsidP="0079625F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443A8F">
        <w:rPr>
          <w:rFonts w:ascii="Arial" w:hAnsi="Arial" w:cs="Arial"/>
          <w:sz w:val="22"/>
          <w:szCs w:val="22"/>
        </w:rPr>
        <w:t xml:space="preserve">Wykonawca zobowiązuje się wykonać przedmiot umowy z materiałów własnych. 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>Wszystkie materiały, które będą użyte do realizacji przedmiotu zamówienia powinny odpowiadać co do jakości wymogom wyrobów dopuszczonych do obrotu i stosowania w budownictwie określonym w Prawie Budowlanym oraz</w:t>
      </w:r>
      <w:r w:rsidRPr="00443A8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winny odpowiadać wymaganiom określonym w Dokumentacji projektowej. </w:t>
      </w:r>
    </w:p>
    <w:p w14:paraId="3557889B" w14:textId="77777777" w:rsidR="00443A8F" w:rsidRPr="00443A8F" w:rsidRDefault="00443A8F" w:rsidP="0079625F">
      <w:pPr>
        <w:numPr>
          <w:ilvl w:val="1"/>
          <w:numId w:val="34"/>
        </w:numPr>
        <w:tabs>
          <w:tab w:val="left" w:pos="851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Wykonawca przedłoży Inspektorowi nadzoru inwestorskiego kopie wymaganych zgodnie z obowiązującymi przepisami orzeczeń, atestów oraz deklaracji zgodności na materiały użyte do wykonania Umowy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oraz karty gwarancyjne (jeżeli dotyczy)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A2061FF" w14:textId="77777777" w:rsidR="00443A8F" w:rsidRPr="00443A8F" w:rsidRDefault="00443A8F" w:rsidP="0079625F">
      <w:pPr>
        <w:numPr>
          <w:ilvl w:val="1"/>
          <w:numId w:val="34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Materiały wykorzystywane przez Wykonawcę w celu wykonania przedmiotu Umowy powinny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być fabrycznie nowe, w I gatunku oraz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 w szczególności:</w:t>
      </w:r>
    </w:p>
    <w:p w14:paraId="475C5C9C" w14:textId="77777777" w:rsidR="00443A8F" w:rsidRPr="00443A8F" w:rsidRDefault="00443A8F" w:rsidP="0079625F">
      <w:pPr>
        <w:numPr>
          <w:ilvl w:val="0"/>
          <w:numId w:val="33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odpowiadać wymaganiom określonym w ustawie z dnia 16 kwietnia 2004 r. o wyrobach budowlanych (t.j. Dz. U. 2016 poz.1570 ze zm.) oraz </w:t>
      </w:r>
      <w:r>
        <w:rPr>
          <w:rFonts w:ascii="Arial" w:eastAsia="Calibri" w:hAnsi="Arial" w:cs="Arial"/>
          <w:sz w:val="22"/>
          <w:szCs w:val="22"/>
          <w:lang w:eastAsia="en-US"/>
        </w:rPr>
        <w:t>projekcie,</w:t>
      </w:r>
    </w:p>
    <w:p w14:paraId="3D59B8F2" w14:textId="77777777" w:rsidR="00443A8F" w:rsidRPr="00443A8F" w:rsidRDefault="00443A8F" w:rsidP="0079625F">
      <w:pPr>
        <w:numPr>
          <w:ilvl w:val="0"/>
          <w:numId w:val="33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posiadać wymagane przepisami prawa certyfikaty, aprobaty techniczne, dopuszczenia do stosowania w Rzeczypospolitej Polskiej oraz w krajach Unii Europejskiej i innych krajach na mocy umów stowarzyszeniowych zawartych z Unią Europejską,</w:t>
      </w:r>
    </w:p>
    <w:p w14:paraId="3618E173" w14:textId="77777777" w:rsidR="00443A8F" w:rsidRPr="00443A8F" w:rsidRDefault="00443A8F" w:rsidP="0079625F">
      <w:pPr>
        <w:numPr>
          <w:ilvl w:val="0"/>
          <w:numId w:val="33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być dobrane zgodnie z zasadami wiedzy technicznej, być przeznaczone i przydatne dla celów, do jakich zostały użyte przy wykonywaniu robót budowlanych,</w:t>
      </w:r>
    </w:p>
    <w:p w14:paraId="738DC1D4" w14:textId="77777777" w:rsidR="00443A8F" w:rsidRPr="00443A8F" w:rsidRDefault="00443A8F" w:rsidP="0079625F">
      <w:pPr>
        <w:numPr>
          <w:ilvl w:val="1"/>
          <w:numId w:val="34"/>
        </w:numPr>
        <w:tabs>
          <w:tab w:val="left" w:pos="709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9" w:name="_Hlk510508212"/>
      <w:r w:rsidRPr="00443A8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Inspektor nadzoru inwestorskiego może zobowiązać Wykonawcę do ponownego wykonania robót, jeżeli materiały i jakość wykonanych robót nie spełniają wymagań </w:t>
      </w:r>
      <w:r w:rsidR="00691784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 lub nie zapewniają możliwości oddania do użytkowania przedmiotu Umowy. </w:t>
      </w:r>
    </w:p>
    <w:bookmarkEnd w:id="9"/>
    <w:p w14:paraId="2051E60B" w14:textId="77777777" w:rsidR="00443A8F" w:rsidRDefault="00443A8F" w:rsidP="0079625F">
      <w:pPr>
        <w:numPr>
          <w:ilvl w:val="1"/>
          <w:numId w:val="34"/>
        </w:num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W przypadku wykorzystania do realizacji robót budowlanych nie zaakceptowanych przez Inspektora nadzoru inwestorskiego materiałów, które nie są zgodne z ust. 3, Inspektor nadzoru inwestorskiego może polecić Wykonawcy niezwłoczny ich demontaż i usunięcie oraz zastąpienie zaakceptowanymi materiałami.</w:t>
      </w:r>
    </w:p>
    <w:p w14:paraId="00F2E993" w14:textId="77777777" w:rsidR="00D433F1" w:rsidRPr="00691784" w:rsidRDefault="00D433F1" w:rsidP="0079625F">
      <w:pPr>
        <w:numPr>
          <w:ilvl w:val="1"/>
          <w:numId w:val="34"/>
        </w:num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1784">
        <w:rPr>
          <w:rFonts w:ascii="Arial" w:hAnsi="Arial" w:cs="Arial"/>
          <w:bCs/>
          <w:sz w:val="22"/>
          <w:szCs w:val="22"/>
        </w:rPr>
        <w:t xml:space="preserve">Zamawiający dopuszcza zmianę materiałów, sprzętu, urządzeń wskazanych w dokumentacji projektowej na inne </w:t>
      </w:r>
      <w:r w:rsidRPr="00691784">
        <w:rPr>
          <w:rFonts w:ascii="Arial" w:hAnsi="Arial" w:cs="Arial"/>
          <w:sz w:val="22"/>
          <w:szCs w:val="22"/>
        </w:rPr>
        <w:t>pod warunkiem zapewnienia parametrów jakościowych i cech użytkowych nie gorszych niż określone w dokumentacji – zmiany muszą być zaakceptowane przez projektanta i nie są podstawą do zmiany terminu wykonania zamówienia.</w:t>
      </w:r>
    </w:p>
    <w:p w14:paraId="01F75B03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096B34D2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6</w:t>
      </w:r>
    </w:p>
    <w:p w14:paraId="70D61A23" w14:textId="77777777" w:rsidR="00D433F1" w:rsidRPr="00D433F1" w:rsidRDefault="00D433F1" w:rsidP="0079625F">
      <w:pPr>
        <w:numPr>
          <w:ilvl w:val="1"/>
          <w:numId w:val="23"/>
        </w:numPr>
        <w:tabs>
          <w:tab w:val="left" w:pos="567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powierzy Podwykonawcom wykonanie następujących robót budowlanych stanowiących przedmiot Umowy:</w:t>
      </w:r>
      <w:r w:rsidR="00C35E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60B5AAF8" w14:textId="77777777" w:rsidR="00D433F1" w:rsidRPr="00D433F1" w:rsidRDefault="00D433F1" w:rsidP="0079625F">
      <w:pPr>
        <w:numPr>
          <w:ilvl w:val="1"/>
          <w:numId w:val="23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jest odpowiedzialny za działania lub zaniechania Podwykonawców, dalszych Podwykonawców, ich przedstawicieli lub pracowników, jak za własne działania lub zaniechania.</w:t>
      </w:r>
    </w:p>
    <w:p w14:paraId="346CCF60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14:paraId="4D5C6333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Wykonawca, Podwykonawca lub dalszy Podwykonawca zobowiązany jest do przedłożenia Zamawiającemu projektu Umowy o podwykonawstwo, której przedmiotem są roboty budowlane, wraz z zestawieniem ilości robót i ich wyceną, wraz z częścią dokumentacji dotyczącej wykonania robót, które mają być realizowane na podstawie Umowy o podwykonawstwo lub ze wskazaniem tej części dokumentacji.  </w:t>
      </w:r>
    </w:p>
    <w:p w14:paraId="6C5686BF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Projekt Umowy o podwykonawstwo, której przedmiotem są roboty budowlane, będzie uważany za zaakceptowany przez Zamawiającego, jeżeli Zamawiający w terminie 14 dni od dnia przedłożenia mu projektu nie zgłosi na piśmie zastrzeżeń. </w:t>
      </w:r>
    </w:p>
    <w:p w14:paraId="4E7C4AD1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0" w:name="_Hlk510078637"/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 terminie określonym w ust. powyżej pisemne zastrzeżenia do projektu Umowy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o podwykonawstwo, której przedmiotem są roboty budowlane, w szczególności w następujących przypadkach: </w:t>
      </w:r>
    </w:p>
    <w:p w14:paraId="114F1077" w14:textId="77777777" w:rsidR="00D433F1" w:rsidRPr="00D433F1" w:rsidRDefault="00D433F1" w:rsidP="0079625F">
      <w:pPr>
        <w:numPr>
          <w:ilvl w:val="0"/>
          <w:numId w:val="22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projekt umowy będzie sprzeczny z zapisami niniejszej Umowy</w:t>
      </w:r>
      <w:r w:rsidRPr="00D433F1">
        <w:rPr>
          <w:rFonts w:ascii="Arial" w:hAnsi="Arial" w:cs="Arial"/>
          <w:color w:val="000000"/>
          <w:sz w:val="22"/>
          <w:szCs w:val="22"/>
          <w:lang w:eastAsia="ar-SA"/>
        </w:rPr>
        <w:t>,</w:t>
      </w:r>
    </w:p>
    <w:p w14:paraId="21376539" w14:textId="77777777" w:rsidR="00D433F1" w:rsidRPr="00D433F1" w:rsidRDefault="00D433F1" w:rsidP="0079625F">
      <w:pPr>
        <w:numPr>
          <w:ilvl w:val="0"/>
          <w:numId w:val="22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 xml:space="preserve">nie załączenia do projektu zestawień, dokumentów lub informacji, o których mowa w ust. </w:t>
      </w:r>
      <w:r w:rsidR="0004105B">
        <w:rPr>
          <w:rFonts w:ascii="Arial" w:hAnsi="Arial" w:cs="Arial"/>
          <w:sz w:val="22"/>
          <w:szCs w:val="22"/>
          <w:lang w:eastAsia="ar-SA"/>
        </w:rPr>
        <w:t>4</w:t>
      </w:r>
      <w:r w:rsidRPr="00D433F1">
        <w:rPr>
          <w:rFonts w:ascii="Arial" w:hAnsi="Arial" w:cs="Arial"/>
          <w:sz w:val="22"/>
          <w:szCs w:val="22"/>
          <w:lang w:eastAsia="ar-SA"/>
        </w:rPr>
        <w:t>,</w:t>
      </w:r>
    </w:p>
    <w:p w14:paraId="6532F3D4" w14:textId="77777777" w:rsidR="00D433F1" w:rsidRPr="00D433F1" w:rsidRDefault="00D433F1" w:rsidP="0079625F">
      <w:pPr>
        <w:numPr>
          <w:ilvl w:val="0"/>
          <w:numId w:val="22"/>
        </w:numPr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gdy przewiduje termin zapłaty wynagrodzenia dłuższy niż 30 dni od dnia doręczenia Wykonawcy, podwykonawcy faktury lub rachunku, potwierdzających wykonanie zleconej Podwykonawcy roboty budowlanej.</w:t>
      </w:r>
    </w:p>
    <w:bookmarkEnd w:id="10"/>
    <w:p w14:paraId="6EC0E7BA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  <w:tab w:val="left" w:pos="1276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Po akceptacji projektu Umowy o podwykonawstwo, której przedmiotem są roboty budowlane lub po upływie terminu na zgłoszenie przez Zamawiającego zastrzeżeń do tego projektu, Wykonawca, Podwykonawca lub dalszy Podwykonawca przedłoży Zamawiającemu poświadczoną za zgodność z oryginałem kopię zawartej Umowy o podwykonawstwo w terminie 7 dni od dnia zawarcia tej Umowy.</w:t>
      </w:r>
    </w:p>
    <w:p w14:paraId="7986B0FE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Wykonawcy, Podwykonawcy lub dalszemu Podwykonawcy pisemny sprzeciw do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przedłożonej Umowy o podwykonawstwo, której przedmiotem są roboty budowlane, w terminie 7 dni od jej przedłożenia w przypadkach określonych w ust. </w:t>
      </w:r>
      <w:r w:rsidR="00240C09">
        <w:rPr>
          <w:rFonts w:ascii="Arial" w:hAnsi="Arial" w:cs="Arial"/>
          <w:sz w:val="22"/>
          <w:szCs w:val="22"/>
          <w:lang w:eastAsia="ar-SA"/>
        </w:rPr>
        <w:t>6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3F410C2A" w14:textId="77777777" w:rsidR="00D433F1" w:rsidRPr="00D433F1" w:rsidRDefault="00D433F1" w:rsidP="0079625F">
      <w:pPr>
        <w:numPr>
          <w:ilvl w:val="1"/>
          <w:numId w:val="23"/>
        </w:numPr>
        <w:tabs>
          <w:tab w:val="left" w:pos="426"/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Umowa o podwykonawstwo, której przedmiotem są roboty budowlane, będzie uważana za zaakceptowaną przez Zamawiającego, jeżeli Zamawiający w terminie 7 dni od dnia przedłożenia kopii tej umowy nie zgłosi do niej na piśmie sprzeciwu.</w:t>
      </w:r>
    </w:p>
    <w:p w14:paraId="3D7C85E5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  <w:tab w:val="left" w:pos="851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Podwykonawca lub dalszy Podwykonawca nie może polecić Podwykonawcy realizacji przedmiotu Umowy o podwykonawstwo, której przedmiotem są roboty budowlane w przypadku braku jej akceptacji przez Zamawiającego.</w:t>
      </w:r>
    </w:p>
    <w:p w14:paraId="6D296579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Do zasad powierzania podwykonawcom robót lub czynności, o których mowa w ust. 1 stosuje się postanowienia art. 647</w:t>
      </w:r>
      <w:r w:rsidRPr="00D433F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Kodeksu cywilnego.</w:t>
      </w:r>
    </w:p>
    <w:p w14:paraId="6826D781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 wykonane przez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odwykonawcę i odebrane przez inspektora nadzoru roboty zapłaty dokonuje Wykonawca, w terminie i na zasadach określonych w umowie zawartej 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odwykonawcą. Dokonanie przez Wykonawcę wszystkich należnych </w:t>
      </w:r>
      <w:r w:rsidR="00447445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odwykonawcom płatności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poświadczone potwierdzonymi za zgodność kopiami faktur i dowodów przelewu, jest warunkiem koniecznym do uruchomienia płatności wymienionej w § 7</w:t>
      </w:r>
      <w:r w:rsidRPr="00D433F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ust. 1</w:t>
      </w:r>
      <w:r w:rsidR="00716F6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265624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 uchylenia się od obowiązku zapłaty przez Wykonawcę Zamawiający może dokonać bezpośredniej zapłaty wymagalnego wynagrodzenia (bez odsetek) przysługującemu podwykonawcy, który zawarł zaakceptowaną przez Zamawiającego umowę o podwykonawstwo. </w:t>
      </w:r>
    </w:p>
    <w:p w14:paraId="1AC37A99" w14:textId="77777777" w:rsidR="00D433F1" w:rsidRPr="00D433F1" w:rsidRDefault="00D433F1" w:rsidP="0079625F">
      <w:pPr>
        <w:numPr>
          <w:ilvl w:val="1"/>
          <w:numId w:val="23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dokonania bezpośredniej zapłaty podwykonawcy Zamawiający potrąci kwotę wypłaconego wynagrodzenia z wynagrodzenia należnego Wykonawcy.</w:t>
      </w:r>
    </w:p>
    <w:p w14:paraId="340858BB" w14:textId="77777777" w:rsidR="00562A76" w:rsidRDefault="00562A76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5842F90D" w14:textId="4261911A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7</w:t>
      </w:r>
    </w:p>
    <w:p w14:paraId="1C594DC7" w14:textId="77777777" w:rsidR="00D433F1" w:rsidRPr="00652B91" w:rsidRDefault="00D433F1" w:rsidP="007962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52B91">
        <w:rPr>
          <w:rFonts w:ascii="Arial" w:hAnsi="Arial" w:cs="Arial"/>
          <w:sz w:val="22"/>
          <w:szCs w:val="22"/>
        </w:rPr>
        <w:t>Wynagrodzenie Wykonawcy za wykonanie przedmiotu umowy ustala się ryczałtowo w wysokości:</w:t>
      </w:r>
    </w:p>
    <w:p w14:paraId="29098DE8" w14:textId="77777777" w:rsidR="009A5A91" w:rsidRDefault="00D433F1" w:rsidP="00D433F1">
      <w:pPr>
        <w:jc w:val="both"/>
        <w:rPr>
          <w:rFonts w:ascii="Arial" w:hAnsi="Arial" w:cs="Arial"/>
          <w:sz w:val="22"/>
          <w:szCs w:val="22"/>
        </w:rPr>
      </w:pPr>
      <w:bookmarkStart w:id="11" w:name="_Hlk527097104"/>
      <w:bookmarkStart w:id="12" w:name="_Hlk527097326"/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</w:t>
      </w:r>
    </w:p>
    <w:p w14:paraId="6E95C31D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plus obowiązujący podatek VAT  </w:t>
      </w:r>
      <w:r w:rsidR="00240C09"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14:paraId="026B1478" w14:textId="77777777" w:rsidR="00D433F1" w:rsidRDefault="00D433F1" w:rsidP="00D433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 w:rsidR="00536CEC">
        <w:rPr>
          <w:rFonts w:ascii="Arial" w:hAnsi="Arial" w:cs="Arial"/>
          <w:b/>
          <w:bCs/>
          <w:sz w:val="22"/>
          <w:szCs w:val="22"/>
        </w:rPr>
        <w:t>;</w:t>
      </w:r>
    </w:p>
    <w:bookmarkEnd w:id="11"/>
    <w:bookmarkEnd w:id="12"/>
    <w:p w14:paraId="60FCE67B" w14:textId="77777777" w:rsidR="00536CEC" w:rsidRPr="00536CEC" w:rsidRDefault="00536CEC" w:rsidP="00536CEC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6122E0F0" w14:textId="402BFFDA" w:rsidR="00D433F1" w:rsidRPr="001919A1" w:rsidRDefault="00D433F1" w:rsidP="0033010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919A1">
        <w:rPr>
          <w:rFonts w:ascii="Arial" w:hAnsi="Arial" w:cs="Arial"/>
          <w:sz w:val="22"/>
          <w:szCs w:val="22"/>
        </w:rPr>
        <w:t xml:space="preserve">Ww. wynagrodzenie zawiera koszty wynikające wprost z </w:t>
      </w:r>
      <w:r w:rsidR="00ED1375">
        <w:rPr>
          <w:rFonts w:ascii="Arial" w:hAnsi="Arial" w:cs="Arial"/>
          <w:sz w:val="22"/>
          <w:szCs w:val="22"/>
        </w:rPr>
        <w:t xml:space="preserve">Dokumentacji </w:t>
      </w:r>
      <w:r w:rsidRPr="001919A1">
        <w:rPr>
          <w:rFonts w:ascii="Arial" w:hAnsi="Arial" w:cs="Arial"/>
          <w:sz w:val="22"/>
          <w:szCs w:val="22"/>
        </w:rPr>
        <w:t>projekt</w:t>
      </w:r>
      <w:r w:rsidR="00ED1375">
        <w:rPr>
          <w:rFonts w:ascii="Arial" w:hAnsi="Arial" w:cs="Arial"/>
          <w:sz w:val="22"/>
          <w:szCs w:val="22"/>
        </w:rPr>
        <w:t>owej</w:t>
      </w:r>
      <w:r w:rsidRPr="001919A1">
        <w:rPr>
          <w:rFonts w:ascii="Arial" w:hAnsi="Arial" w:cs="Arial"/>
          <w:sz w:val="22"/>
          <w:szCs w:val="22"/>
        </w:rPr>
        <w:t>, specyfikacji istotnych warunków zamówienia i umowy oraz w nich nieujęte, a bez których nie można wykonać zamówienia tj.:</w:t>
      </w:r>
    </w:p>
    <w:p w14:paraId="121C4962" w14:textId="77777777" w:rsidR="00D433F1" w:rsidRP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robót przygotowawczych, odtworzeniowych, porządkowych,</w:t>
      </w:r>
    </w:p>
    <w:p w14:paraId="6237E12F" w14:textId="4B346CD4" w:rsidR="00D433F1" w:rsidRP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zagospodarowania i organizację placu budowy,</w:t>
      </w:r>
      <w:r w:rsidR="003D7121">
        <w:rPr>
          <w:rFonts w:ascii="Arial" w:hAnsi="Arial" w:cs="Arial"/>
          <w:sz w:val="22"/>
          <w:szCs w:val="22"/>
        </w:rPr>
        <w:t xml:space="preserve"> utrzymania zaplecza budowy,</w:t>
      </w:r>
    </w:p>
    <w:p w14:paraId="14C6A4D7" w14:textId="624B3AC4" w:rsidR="00D433F1" w:rsidRP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koszty związane z odbiorami robót (monitoring </w:t>
      </w:r>
      <w:r w:rsidR="003D7121">
        <w:rPr>
          <w:rFonts w:ascii="Arial" w:hAnsi="Arial" w:cs="Arial"/>
          <w:sz w:val="22"/>
          <w:szCs w:val="22"/>
        </w:rPr>
        <w:t>kamerą</w:t>
      </w:r>
      <w:r w:rsidRPr="00D433F1">
        <w:rPr>
          <w:rFonts w:ascii="Arial" w:hAnsi="Arial" w:cs="Arial"/>
          <w:sz w:val="22"/>
          <w:szCs w:val="22"/>
        </w:rPr>
        <w:t>, badania, pomiary laboratoryjne, inwentaryzacja powykonawcza i inne),</w:t>
      </w:r>
    </w:p>
    <w:p w14:paraId="23AE7AA3" w14:textId="77777777" w:rsidR="00D433F1" w:rsidRP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obsługa geodezyjna,</w:t>
      </w:r>
    </w:p>
    <w:p w14:paraId="77A39155" w14:textId="61535C64" w:rsid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wykonania p</w:t>
      </w:r>
      <w:r w:rsidR="007D3860">
        <w:rPr>
          <w:rFonts w:ascii="Arial" w:hAnsi="Arial" w:cs="Arial"/>
          <w:sz w:val="22"/>
          <w:szCs w:val="22"/>
        </w:rPr>
        <w:t>lanu</w:t>
      </w:r>
      <w:r w:rsidRPr="00D433F1">
        <w:rPr>
          <w:rFonts w:ascii="Arial" w:hAnsi="Arial" w:cs="Arial"/>
          <w:sz w:val="22"/>
          <w:szCs w:val="22"/>
        </w:rPr>
        <w:t xml:space="preserve"> BIOZ, projektu organizacji ruchu i zajęcia pasa drogowego,</w:t>
      </w:r>
    </w:p>
    <w:p w14:paraId="560C54C0" w14:textId="5F72B408" w:rsidR="00ED1375" w:rsidRPr="00D433F1" w:rsidRDefault="00ED1375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nadzoru zewnętrznego podczas prowadzenia robót w pobliżu gazociągów,</w:t>
      </w:r>
    </w:p>
    <w:p w14:paraId="590B6D14" w14:textId="77777777" w:rsidR="00D433F1" w:rsidRP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odtworzenia dróg i chodników, terenów zielonych,</w:t>
      </w:r>
    </w:p>
    <w:p w14:paraId="26647434" w14:textId="77777777" w:rsidR="00D433F1" w:rsidRP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inne koszty wynikające z </w:t>
      </w:r>
      <w:r w:rsidR="00CE4B28">
        <w:rPr>
          <w:rFonts w:ascii="Arial" w:hAnsi="Arial" w:cs="Arial"/>
          <w:sz w:val="22"/>
          <w:szCs w:val="22"/>
        </w:rPr>
        <w:t>SIWZ</w:t>
      </w:r>
      <w:r w:rsidRPr="00D433F1">
        <w:rPr>
          <w:rFonts w:ascii="Arial" w:hAnsi="Arial" w:cs="Arial"/>
          <w:sz w:val="22"/>
          <w:szCs w:val="22"/>
        </w:rPr>
        <w:t xml:space="preserve"> i załączników, w tym umowy oraz obowiązujących w tym zakresie przepisów, norm, decyzji, warunków technicznych, zasad wiedzy technicznej i sztuki budowlanej konieczne do prawidłowej realizacji przedmiotu umowy i osiągnięcia zamierzonego celu,</w:t>
      </w:r>
    </w:p>
    <w:p w14:paraId="76CAC3DB" w14:textId="77777777" w:rsidR="00D433F1" w:rsidRPr="00D433F1" w:rsidRDefault="00D433F1" w:rsidP="0079625F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opłaty i podatki.</w:t>
      </w:r>
    </w:p>
    <w:p w14:paraId="5BC8A803" w14:textId="712D1EFD" w:rsidR="00D433F1" w:rsidRPr="00D433F1" w:rsidRDefault="00D433F1" w:rsidP="00D433F1">
      <w:p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przypadku, gdy wykonanie danych robót zostało ujęte w </w:t>
      </w:r>
      <w:r w:rsidR="00ED1375">
        <w:rPr>
          <w:rFonts w:ascii="Arial" w:hAnsi="Arial" w:cs="Arial"/>
          <w:sz w:val="22"/>
          <w:szCs w:val="22"/>
        </w:rPr>
        <w:t>D</w:t>
      </w:r>
      <w:r w:rsidRPr="00D433F1">
        <w:rPr>
          <w:rFonts w:ascii="Arial" w:hAnsi="Arial" w:cs="Arial"/>
          <w:sz w:val="22"/>
          <w:szCs w:val="22"/>
        </w:rPr>
        <w:t>okumentacji projektowej, a nie zostało ujęte w przedmiarach lub zostało ujęte w przedmiarach w zaniżonym obmiarze w stosunku do rzeczywistych wymogów – jest objęte przedmiotem zamówienia i wynagrodzeniem ryczałtowym.</w:t>
      </w:r>
    </w:p>
    <w:p w14:paraId="3BE253E1" w14:textId="77777777" w:rsidR="00D433F1" w:rsidRPr="00D433F1" w:rsidRDefault="00D433F1" w:rsidP="0033010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urzędowej zmiany podatku VAT wynagrodzenie umowne brutto ulega odpowiedniej zmianie, bez konieczności sporządzania aneksu do umowy.</w:t>
      </w:r>
    </w:p>
    <w:p w14:paraId="74B8C1F1" w14:textId="77777777" w:rsidR="007E26CB" w:rsidRPr="00864F4C" w:rsidRDefault="007E26CB" w:rsidP="00C404D4">
      <w:pPr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EF52745" w14:textId="77777777" w:rsidR="00D433F1" w:rsidRPr="00D433F1" w:rsidRDefault="00D433F1" w:rsidP="00D433F1">
      <w:pPr>
        <w:jc w:val="center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8</w:t>
      </w:r>
    </w:p>
    <w:p w14:paraId="4DF0717C" w14:textId="77777777" w:rsidR="00D433F1" w:rsidRPr="00D433F1" w:rsidRDefault="00D433F1" w:rsidP="0079625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Ustala się następujące rodzaje odbiorów robót:</w:t>
      </w:r>
    </w:p>
    <w:p w14:paraId="1C3E7FC9" w14:textId="77777777" w:rsidR="00D433F1" w:rsidRDefault="00D433F1" w:rsidP="0079625F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robót zanikających i ulegających zakryciu,</w:t>
      </w:r>
    </w:p>
    <w:p w14:paraId="24B8FE6A" w14:textId="77777777" w:rsidR="00D433F1" w:rsidRPr="00D433F1" w:rsidRDefault="00D433F1" w:rsidP="0079625F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końcowy,</w:t>
      </w:r>
    </w:p>
    <w:p w14:paraId="6804EB6B" w14:textId="77777777" w:rsidR="0033010B" w:rsidRDefault="00D433F1" w:rsidP="0079625F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gwarancyjny</w:t>
      </w:r>
      <w:r w:rsidR="0033010B">
        <w:rPr>
          <w:rFonts w:ascii="Arial" w:hAnsi="Arial" w:cs="Arial"/>
          <w:bCs/>
          <w:sz w:val="22"/>
          <w:szCs w:val="22"/>
        </w:rPr>
        <w:t>,</w:t>
      </w:r>
    </w:p>
    <w:p w14:paraId="1FC84994" w14:textId="77777777" w:rsidR="00D433F1" w:rsidRPr="00D433F1" w:rsidRDefault="0033010B" w:rsidP="0079625F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odbiór ostateczny</w:t>
      </w:r>
      <w:r w:rsidR="0075368E">
        <w:rPr>
          <w:rFonts w:ascii="Arial" w:hAnsi="Arial" w:cs="Arial"/>
          <w:bCs/>
          <w:sz w:val="22"/>
          <w:szCs w:val="22"/>
        </w:rPr>
        <w:t>.</w:t>
      </w:r>
    </w:p>
    <w:p w14:paraId="61BB8735" w14:textId="77777777" w:rsidR="00B9552B" w:rsidRPr="00B9552B" w:rsidRDefault="00D433F1" w:rsidP="0079625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9552B">
        <w:rPr>
          <w:rFonts w:ascii="Arial" w:hAnsi="Arial" w:cs="Arial"/>
          <w:sz w:val="22"/>
          <w:szCs w:val="22"/>
        </w:rPr>
        <w:t>Odbioru robót zanikających i ulegających zakryciu dokonuje inspektor nadzoru na pisemny wniosek Wykonawcy w ciągu 3 dni od dnia zgłoszenia.</w:t>
      </w:r>
    </w:p>
    <w:p w14:paraId="723EF14A" w14:textId="77777777" w:rsidR="00B9552B" w:rsidRPr="00B9552B" w:rsidRDefault="00B9552B" w:rsidP="0079625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9552B">
        <w:rPr>
          <w:rFonts w:ascii="Arial" w:hAnsi="Arial" w:cs="Arial"/>
          <w:sz w:val="22"/>
          <w:szCs w:val="22"/>
        </w:rPr>
        <w:t xml:space="preserve">W przypadku nie zgłoszenia </w:t>
      </w:r>
      <w:r>
        <w:rPr>
          <w:rFonts w:ascii="Arial" w:hAnsi="Arial" w:cs="Arial"/>
          <w:sz w:val="22"/>
          <w:szCs w:val="22"/>
        </w:rPr>
        <w:t>i</w:t>
      </w:r>
      <w:r w:rsidRPr="00B9552B">
        <w:rPr>
          <w:rFonts w:ascii="Arial" w:hAnsi="Arial" w:cs="Arial"/>
          <w:sz w:val="22"/>
          <w:szCs w:val="22"/>
        </w:rPr>
        <w:t xml:space="preserve">nspektorowi nadzoru inwestorskiego gotowości do odbioru robót zanikających lub ulegających zakryciu lub dokonania zakrycia tych robót przed ich odbiorem, Wykonawca jest zobowiązany odkryć lub wykonać otwory niezbędne dla zbadania robót, a następnie na własny koszt przywrócić stan poprzedni. </w:t>
      </w:r>
    </w:p>
    <w:p w14:paraId="73BB9971" w14:textId="77777777" w:rsidR="00D433F1" w:rsidRPr="00B9552B" w:rsidRDefault="00D433F1" w:rsidP="0033010B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B9552B">
        <w:rPr>
          <w:rFonts w:ascii="Arial" w:hAnsi="Arial" w:cs="Arial"/>
          <w:sz w:val="22"/>
          <w:szCs w:val="22"/>
        </w:rPr>
        <w:t>Odbioru końcowego</w:t>
      </w:r>
      <w:r w:rsidR="00CD298D">
        <w:rPr>
          <w:rFonts w:ascii="Arial" w:hAnsi="Arial" w:cs="Arial"/>
          <w:sz w:val="22"/>
          <w:szCs w:val="22"/>
        </w:rPr>
        <w:t xml:space="preserve"> </w:t>
      </w:r>
      <w:r w:rsidRPr="00B9552B">
        <w:rPr>
          <w:rFonts w:ascii="Arial" w:hAnsi="Arial" w:cs="Arial"/>
          <w:sz w:val="22"/>
          <w:szCs w:val="22"/>
        </w:rPr>
        <w:t xml:space="preserve">dokonuje się </w:t>
      </w:r>
      <w:r w:rsidR="00CD298D">
        <w:rPr>
          <w:rFonts w:ascii="Arial" w:hAnsi="Arial" w:cs="Arial"/>
          <w:sz w:val="22"/>
          <w:szCs w:val="22"/>
        </w:rPr>
        <w:t xml:space="preserve">zgodnie z </w:t>
      </w:r>
      <w:r w:rsidR="00CD298D" w:rsidRPr="00B9552B">
        <w:rPr>
          <w:sz w:val="22"/>
          <w:szCs w:val="22"/>
        </w:rPr>
        <w:t>§</w:t>
      </w:r>
      <w:r w:rsidR="00CD298D" w:rsidRPr="00B9552B">
        <w:rPr>
          <w:rFonts w:ascii="Arial" w:hAnsi="Arial" w:cs="Arial"/>
          <w:sz w:val="22"/>
          <w:szCs w:val="22"/>
        </w:rPr>
        <w:t xml:space="preserve"> 11 </w:t>
      </w:r>
      <w:r w:rsidR="00CD298D">
        <w:rPr>
          <w:rFonts w:ascii="Arial" w:hAnsi="Arial" w:cs="Arial"/>
          <w:sz w:val="22"/>
          <w:szCs w:val="22"/>
        </w:rPr>
        <w:t xml:space="preserve"> umowy </w:t>
      </w:r>
      <w:r w:rsidRPr="00B9552B">
        <w:rPr>
          <w:rFonts w:ascii="Arial" w:hAnsi="Arial" w:cs="Arial"/>
          <w:sz w:val="22"/>
          <w:szCs w:val="22"/>
        </w:rPr>
        <w:t xml:space="preserve">po całkowitym zakończeniu wszystkich robót składających się na przedmiot </w:t>
      </w:r>
      <w:r w:rsidR="00CD298D">
        <w:rPr>
          <w:rFonts w:ascii="Arial" w:hAnsi="Arial" w:cs="Arial"/>
          <w:sz w:val="22"/>
          <w:szCs w:val="22"/>
        </w:rPr>
        <w:t>zamówienia</w:t>
      </w:r>
      <w:r w:rsidRPr="00B9552B">
        <w:rPr>
          <w:rFonts w:ascii="Arial" w:hAnsi="Arial" w:cs="Arial"/>
          <w:sz w:val="22"/>
          <w:szCs w:val="22"/>
        </w:rPr>
        <w:t xml:space="preserve"> na podstawie pisemnego zgłoszenia Wykonawcy </w:t>
      </w:r>
      <w:bookmarkStart w:id="13" w:name="_Hlk527095790"/>
      <w:r w:rsidRPr="00B9552B">
        <w:rPr>
          <w:rFonts w:ascii="Arial" w:hAnsi="Arial" w:cs="Arial"/>
          <w:sz w:val="22"/>
          <w:szCs w:val="22"/>
        </w:rPr>
        <w:t xml:space="preserve">oraz innych czynności przewidzianych przepisami ustawy Prawo Budowlane potwierdzonych przez Zamawiającego. </w:t>
      </w:r>
    </w:p>
    <w:bookmarkEnd w:id="13"/>
    <w:p w14:paraId="7EFA841A" w14:textId="77777777" w:rsidR="00D433F1" w:rsidRPr="00B9552B" w:rsidRDefault="00D433F1" w:rsidP="0033010B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552B">
        <w:rPr>
          <w:rFonts w:ascii="Arial" w:eastAsia="Calibri" w:hAnsi="Arial" w:cs="Arial"/>
          <w:sz w:val="22"/>
          <w:szCs w:val="22"/>
          <w:lang w:eastAsia="en-US"/>
        </w:rPr>
        <w:t xml:space="preserve">Odbiór </w:t>
      </w:r>
      <w:r w:rsidR="0033010B">
        <w:rPr>
          <w:rFonts w:ascii="Arial" w:eastAsia="Calibri" w:hAnsi="Arial" w:cs="Arial"/>
          <w:sz w:val="22"/>
          <w:szCs w:val="22"/>
          <w:lang w:eastAsia="en-US"/>
        </w:rPr>
        <w:t xml:space="preserve">gwarancyjny 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>to cyklicznie wykonywana kontrola skuteczności usunięcia przez Wykonawcę ujawnionych Wad fizycznych obiektu.</w:t>
      </w:r>
    </w:p>
    <w:p w14:paraId="6BAAC39E" w14:textId="77777777" w:rsidR="00D433F1" w:rsidRPr="00B9552B" w:rsidRDefault="00D433F1" w:rsidP="0033010B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552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Odbiór </w:t>
      </w:r>
      <w:r w:rsidR="0033010B">
        <w:rPr>
          <w:rFonts w:ascii="Arial" w:eastAsia="Calibri" w:hAnsi="Arial" w:cs="Arial"/>
          <w:sz w:val="22"/>
          <w:szCs w:val="22"/>
          <w:lang w:eastAsia="en-US"/>
        </w:rPr>
        <w:t>ostateczny</w:t>
      </w:r>
      <w:r w:rsidR="0075368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D298D">
        <w:rPr>
          <w:rFonts w:ascii="Arial" w:eastAsia="Calibri" w:hAnsi="Arial" w:cs="Arial"/>
          <w:sz w:val="22"/>
          <w:szCs w:val="22"/>
          <w:lang w:eastAsia="en-US"/>
        </w:rPr>
        <w:t xml:space="preserve">jest dokonywany </w:t>
      </w:r>
      <w:r w:rsidR="0033010B">
        <w:rPr>
          <w:rFonts w:ascii="Arial" w:eastAsia="Calibri" w:hAnsi="Arial" w:cs="Arial"/>
          <w:sz w:val="22"/>
          <w:szCs w:val="22"/>
          <w:lang w:eastAsia="en-US"/>
        </w:rPr>
        <w:t>przed</w:t>
      </w:r>
      <w:r w:rsidR="00CD298D">
        <w:rPr>
          <w:rFonts w:ascii="Arial" w:eastAsia="Calibri" w:hAnsi="Arial" w:cs="Arial"/>
          <w:sz w:val="22"/>
          <w:szCs w:val="22"/>
          <w:lang w:eastAsia="en-US"/>
        </w:rPr>
        <w:t xml:space="preserve"> upływ</w:t>
      </w:r>
      <w:r w:rsidR="0033010B">
        <w:rPr>
          <w:rFonts w:ascii="Arial" w:eastAsia="Calibri" w:hAnsi="Arial" w:cs="Arial"/>
          <w:sz w:val="22"/>
          <w:szCs w:val="22"/>
          <w:lang w:eastAsia="en-US"/>
        </w:rPr>
        <w:t>em</w:t>
      </w:r>
      <w:r w:rsidR="00CD2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>okres</w:t>
      </w:r>
      <w:r w:rsidR="00CD298D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 xml:space="preserve"> rękojmi i gwarancji </w:t>
      </w:r>
      <w:r w:rsidR="00CD298D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 xml:space="preserve">ma na celu </w:t>
      </w:r>
      <w:r w:rsidR="00A261CD">
        <w:rPr>
          <w:rFonts w:ascii="Arial" w:eastAsia="Calibri" w:hAnsi="Arial" w:cs="Arial"/>
          <w:sz w:val="22"/>
          <w:szCs w:val="22"/>
          <w:lang w:eastAsia="en-US"/>
        </w:rPr>
        <w:t xml:space="preserve">potwierdzenie usunięcia wszystkich wad ujawnionych w okresie gwarancji i rękojmi i 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 xml:space="preserve">stwierdzenie wykonania przez Wykonawcę </w:t>
      </w:r>
      <w:r w:rsidR="00A261CD">
        <w:rPr>
          <w:rFonts w:ascii="Arial" w:eastAsia="Calibri" w:hAnsi="Arial" w:cs="Arial"/>
          <w:sz w:val="22"/>
          <w:szCs w:val="22"/>
          <w:lang w:eastAsia="en-US"/>
        </w:rPr>
        <w:t xml:space="preserve">wszystkich 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>zobowiązań wynikających z rękojmi i gwarancji.</w:t>
      </w:r>
    </w:p>
    <w:p w14:paraId="111F6D14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7DA8424C" w14:textId="77777777" w:rsidR="00D433F1" w:rsidRPr="00D433F1" w:rsidRDefault="00D433F1" w:rsidP="00D433F1">
      <w:pPr>
        <w:jc w:val="center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9</w:t>
      </w:r>
    </w:p>
    <w:p w14:paraId="3B0459FE" w14:textId="77777777" w:rsidR="00D433F1" w:rsidRPr="0033010B" w:rsidRDefault="00D433F1" w:rsidP="0033010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rozliczenie za wykonane roboty odbędzie się</w:t>
      </w:r>
      <w:r w:rsidR="0033010B">
        <w:rPr>
          <w:rFonts w:ascii="Arial" w:hAnsi="Arial" w:cs="Arial"/>
          <w:sz w:val="22"/>
          <w:szCs w:val="22"/>
        </w:rPr>
        <w:t xml:space="preserve"> </w:t>
      </w:r>
      <w:r w:rsidRPr="0033010B">
        <w:rPr>
          <w:rFonts w:ascii="Arial" w:hAnsi="Arial" w:cs="Arial"/>
          <w:sz w:val="22"/>
          <w:szCs w:val="22"/>
        </w:rPr>
        <w:t xml:space="preserve">fakturą końcową wystawioną po zakończeniu </w:t>
      </w:r>
      <w:r w:rsidR="007B4139" w:rsidRPr="0033010B">
        <w:rPr>
          <w:rFonts w:ascii="Arial" w:hAnsi="Arial" w:cs="Arial"/>
          <w:sz w:val="22"/>
          <w:szCs w:val="22"/>
        </w:rPr>
        <w:t xml:space="preserve">i </w:t>
      </w:r>
      <w:r w:rsidR="00A80E6A" w:rsidRPr="0033010B">
        <w:rPr>
          <w:rFonts w:ascii="Arial" w:hAnsi="Arial" w:cs="Arial"/>
          <w:sz w:val="22"/>
          <w:szCs w:val="22"/>
        </w:rPr>
        <w:t xml:space="preserve">bezusterkowym protokolarnym </w:t>
      </w:r>
      <w:r w:rsidR="007B4139" w:rsidRPr="0033010B">
        <w:rPr>
          <w:rFonts w:ascii="Arial" w:hAnsi="Arial" w:cs="Arial"/>
          <w:sz w:val="22"/>
          <w:szCs w:val="22"/>
        </w:rPr>
        <w:t xml:space="preserve">odbiorze </w:t>
      </w:r>
      <w:r w:rsidR="00864F4C" w:rsidRPr="0033010B">
        <w:rPr>
          <w:rFonts w:ascii="Arial" w:hAnsi="Arial" w:cs="Arial"/>
          <w:sz w:val="22"/>
          <w:szCs w:val="22"/>
        </w:rPr>
        <w:t>wszystkich</w:t>
      </w:r>
      <w:r w:rsidRPr="0033010B">
        <w:rPr>
          <w:rFonts w:ascii="Arial" w:hAnsi="Arial" w:cs="Arial"/>
          <w:sz w:val="22"/>
          <w:szCs w:val="22"/>
        </w:rPr>
        <w:t xml:space="preserve"> robót składających się na przedmiot </w:t>
      </w:r>
      <w:r w:rsidR="00422113" w:rsidRPr="0033010B">
        <w:rPr>
          <w:rFonts w:ascii="Arial" w:hAnsi="Arial" w:cs="Arial"/>
          <w:sz w:val="22"/>
          <w:szCs w:val="22"/>
        </w:rPr>
        <w:t>zamówienia</w:t>
      </w:r>
      <w:r w:rsidRPr="0033010B">
        <w:rPr>
          <w:rFonts w:ascii="Arial" w:hAnsi="Arial" w:cs="Arial"/>
          <w:sz w:val="22"/>
          <w:szCs w:val="22"/>
        </w:rPr>
        <w:t xml:space="preserve">. </w:t>
      </w:r>
    </w:p>
    <w:p w14:paraId="30FD2CD5" w14:textId="4F767EE0" w:rsidR="00A261CD" w:rsidRDefault="00D433F1" w:rsidP="0079625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Ustala się następujące terminy płatności: w ciągu </w:t>
      </w:r>
      <w:r w:rsidR="002F5AE0">
        <w:rPr>
          <w:rFonts w:ascii="Arial" w:hAnsi="Arial" w:cs="Arial"/>
          <w:sz w:val="22"/>
          <w:szCs w:val="22"/>
        </w:rPr>
        <w:t>30</w:t>
      </w:r>
      <w:r w:rsidRPr="00D433F1">
        <w:rPr>
          <w:rFonts w:ascii="Arial" w:hAnsi="Arial" w:cs="Arial"/>
          <w:sz w:val="22"/>
          <w:szCs w:val="22"/>
        </w:rPr>
        <w:t xml:space="preserve"> dni od dnia otrzymania prawidłowo wystawionej przez Wykonawcę faktury, przelewem na konto Wykonawcy wskazane na </w:t>
      </w:r>
      <w:r w:rsidR="00A261CD">
        <w:rPr>
          <w:rFonts w:ascii="Arial" w:hAnsi="Arial" w:cs="Arial"/>
          <w:sz w:val="22"/>
          <w:szCs w:val="22"/>
        </w:rPr>
        <w:t>rachunku/</w:t>
      </w:r>
      <w:r w:rsidRPr="00D433F1">
        <w:rPr>
          <w:rFonts w:ascii="Arial" w:hAnsi="Arial" w:cs="Arial"/>
          <w:sz w:val="22"/>
          <w:szCs w:val="22"/>
        </w:rPr>
        <w:t>fakturze</w:t>
      </w:r>
      <w:r w:rsidR="00A261CD">
        <w:rPr>
          <w:rFonts w:ascii="Arial" w:hAnsi="Arial" w:cs="Arial"/>
          <w:sz w:val="22"/>
          <w:szCs w:val="22"/>
        </w:rPr>
        <w:t xml:space="preserve"> VAT.</w:t>
      </w:r>
    </w:p>
    <w:p w14:paraId="7BADACC2" w14:textId="77777777" w:rsidR="00A261CD" w:rsidRPr="00A261CD" w:rsidRDefault="00A261CD" w:rsidP="0079625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261CD">
        <w:rPr>
          <w:rFonts w:ascii="Arial" w:hAnsi="Arial" w:cs="Arial"/>
          <w:sz w:val="22"/>
          <w:szCs w:val="22"/>
        </w:rPr>
        <w:t>Podstawą wypłaty należnego Wykonawcy wynagrodzenia będą wystawione przez Wykonawcę rachunek lub faktura VAT przedstawione Zamawiającemu wraz:</w:t>
      </w:r>
    </w:p>
    <w:p w14:paraId="50C99652" w14:textId="77777777" w:rsidR="00A261CD" w:rsidRPr="00A261CD" w:rsidRDefault="00A261CD" w:rsidP="0079625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261CD">
        <w:rPr>
          <w:rFonts w:ascii="Arial" w:hAnsi="Arial" w:cs="Arial"/>
          <w:sz w:val="22"/>
          <w:szCs w:val="22"/>
        </w:rPr>
        <w:t xml:space="preserve">z protokołem </w:t>
      </w:r>
      <w:r>
        <w:rPr>
          <w:rFonts w:ascii="Arial" w:hAnsi="Arial" w:cs="Arial"/>
          <w:sz w:val="22"/>
          <w:szCs w:val="22"/>
        </w:rPr>
        <w:t>bezusterkowego o</w:t>
      </w:r>
      <w:r w:rsidRPr="00A261CD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>końcowego</w:t>
      </w:r>
      <w:r w:rsidRPr="00A261CD">
        <w:rPr>
          <w:rFonts w:ascii="Arial" w:hAnsi="Arial" w:cs="Arial"/>
          <w:sz w:val="22"/>
          <w:szCs w:val="22"/>
        </w:rPr>
        <w:t xml:space="preserve"> robót</w:t>
      </w:r>
      <w:r>
        <w:rPr>
          <w:rFonts w:ascii="Arial" w:hAnsi="Arial" w:cs="Arial"/>
          <w:sz w:val="22"/>
          <w:szCs w:val="22"/>
        </w:rPr>
        <w:t xml:space="preserve"> podpisanego przez obie strony</w:t>
      </w:r>
      <w:r w:rsidRPr="00A261CD">
        <w:rPr>
          <w:rFonts w:ascii="Arial" w:hAnsi="Arial" w:cs="Arial"/>
          <w:sz w:val="22"/>
          <w:szCs w:val="22"/>
        </w:rPr>
        <w:t>, w którym będą wyszczególnione wydzielone elementy robót budowlanych wykonane przez Podwykonawców i dalszych Podwykonawców, lub do którego będą załączone protokoły odbioru części robót wykonanych przez Podwykonawców lub dalszych Podwykonawców w ramach odbieran</w:t>
      </w:r>
      <w:r w:rsidR="0033010B">
        <w:rPr>
          <w:rFonts w:ascii="Arial" w:hAnsi="Arial" w:cs="Arial"/>
          <w:sz w:val="22"/>
          <w:szCs w:val="22"/>
        </w:rPr>
        <w:t xml:space="preserve">ych </w:t>
      </w:r>
      <w:r w:rsidRPr="00A261CD">
        <w:rPr>
          <w:rFonts w:ascii="Arial" w:hAnsi="Arial" w:cs="Arial"/>
          <w:sz w:val="22"/>
          <w:szCs w:val="22"/>
        </w:rPr>
        <w:t xml:space="preserve">robót, </w:t>
      </w:r>
    </w:p>
    <w:p w14:paraId="6098ADC4" w14:textId="77777777" w:rsidR="00A261CD" w:rsidRPr="00A261CD" w:rsidRDefault="00A261CD" w:rsidP="0079625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261CD">
        <w:rPr>
          <w:rFonts w:ascii="Arial" w:hAnsi="Arial" w:cs="Arial"/>
          <w:sz w:val="22"/>
          <w:szCs w:val="22"/>
        </w:rPr>
        <w:t xml:space="preserve">z kopiami faktur VAT lub rachunków wystawionych przez zaakceptowanych przez Zamawiającego Podwykonawców i dalszych Podwykonawców za wykonane przez nich roboty, dostawy i usługi, </w:t>
      </w:r>
    </w:p>
    <w:p w14:paraId="5C4F1A35" w14:textId="77777777" w:rsidR="00F652CF" w:rsidRDefault="00A261CD" w:rsidP="0079625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261CD">
        <w:rPr>
          <w:rFonts w:ascii="Arial" w:hAnsi="Arial" w:cs="Arial"/>
          <w:sz w:val="22"/>
          <w:szCs w:val="22"/>
        </w:rPr>
        <w:t>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Podwykonawców,</w:t>
      </w:r>
    </w:p>
    <w:p w14:paraId="61AD5392" w14:textId="77777777" w:rsidR="00A261CD" w:rsidRPr="00F652CF" w:rsidRDefault="00A261CD" w:rsidP="002F5AE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652CF">
        <w:rPr>
          <w:rFonts w:ascii="Arial" w:hAnsi="Arial" w:cs="Arial"/>
          <w:sz w:val="22"/>
          <w:szCs w:val="22"/>
        </w:rPr>
        <w:t xml:space="preserve">Jeżeli Wykonawca nie przedstawi wraz z fakturą VAT  lub rachunkiem dokumentów, o których mowa w </w:t>
      </w:r>
      <w:r w:rsidR="00F652CF">
        <w:rPr>
          <w:rFonts w:ascii="Arial" w:hAnsi="Arial" w:cs="Arial"/>
          <w:sz w:val="22"/>
          <w:szCs w:val="22"/>
        </w:rPr>
        <w:t>ust. 3</w:t>
      </w:r>
      <w:r w:rsidRPr="00F652CF">
        <w:rPr>
          <w:rFonts w:ascii="Arial" w:hAnsi="Arial" w:cs="Arial"/>
          <w:sz w:val="22"/>
          <w:szCs w:val="22"/>
        </w:rPr>
        <w:t xml:space="preserve">, Zamawiający jest uprawniony do wstrzymania wypłaty należnego Wykonawcy wynagrodzenia do czasu przedłożenia przez Wykonawcę stosownych dokumentów. Wstrzymanie przez Zamawiającego zapłaty do czasu wypełnienia przez Wykonawcę wymagań, o których mowa w </w:t>
      </w:r>
      <w:r w:rsidR="00F652CF">
        <w:rPr>
          <w:rFonts w:ascii="Arial" w:hAnsi="Arial" w:cs="Arial"/>
          <w:sz w:val="22"/>
          <w:szCs w:val="22"/>
        </w:rPr>
        <w:t>ust. 3</w:t>
      </w:r>
      <w:r w:rsidRPr="00F652CF">
        <w:rPr>
          <w:rFonts w:ascii="Arial" w:hAnsi="Arial" w:cs="Arial"/>
          <w:sz w:val="22"/>
          <w:szCs w:val="22"/>
        </w:rPr>
        <w:t xml:space="preserve">, nie skutkuje nie dotrzymaniem przez Zamawiającego terminu płatności i nie uprawnia Wykonawcy do żądania odsetek. </w:t>
      </w:r>
    </w:p>
    <w:p w14:paraId="516BEC98" w14:textId="77777777" w:rsidR="00D433F1" w:rsidRPr="00D433F1" w:rsidRDefault="00D433F1" w:rsidP="00D433F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6053EB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10</w:t>
      </w:r>
    </w:p>
    <w:p w14:paraId="6E8029E5" w14:textId="77777777" w:rsidR="00F652CF" w:rsidRPr="00F652CF" w:rsidRDefault="00F652CF" w:rsidP="0079625F">
      <w:pPr>
        <w:pStyle w:val="Akapitzlist"/>
        <w:numPr>
          <w:ilvl w:val="0"/>
          <w:numId w:val="10"/>
        </w:num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F652CF">
        <w:rPr>
          <w:rFonts w:ascii="Arial" w:hAnsi="Arial" w:cs="Arial"/>
          <w:sz w:val="22"/>
          <w:szCs w:val="22"/>
        </w:rPr>
        <w:t xml:space="preserve">W przypadku stwierdzenia przez </w:t>
      </w:r>
      <w:r w:rsidR="00447445">
        <w:rPr>
          <w:rFonts w:ascii="Arial" w:hAnsi="Arial" w:cs="Arial"/>
          <w:sz w:val="22"/>
          <w:szCs w:val="22"/>
        </w:rPr>
        <w:t>i</w:t>
      </w:r>
      <w:r w:rsidRPr="00F652CF">
        <w:rPr>
          <w:rFonts w:ascii="Arial" w:hAnsi="Arial" w:cs="Arial"/>
          <w:sz w:val="22"/>
          <w:szCs w:val="22"/>
        </w:rPr>
        <w:t>nspektora nadzoru inwestorskiego wykonywania robót budowlanych niezgodnie z Umową lub ujawnienia powstałych z przyczyn obciążających Wykonawcę wad w robotach budowlanych, Inspektor nadzoru inwestorskiego jest uprawniony do żądania usunięcia przez Wykonawcę stwierdzonych nieprawidłowości lub wad w określonym, odpowiednim technicznie terminie nie krótszym niż 7 dni. Koszt usunięcia nieprawidłowości lub wad ponosi Wykonawca.</w:t>
      </w:r>
    </w:p>
    <w:p w14:paraId="45D439FE" w14:textId="77777777" w:rsidR="00D433F1" w:rsidRPr="00F652CF" w:rsidRDefault="00D433F1" w:rsidP="0079625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652CF">
        <w:rPr>
          <w:rFonts w:ascii="Arial" w:hAnsi="Arial" w:cs="Arial"/>
          <w:sz w:val="22"/>
          <w:szCs w:val="22"/>
        </w:rPr>
        <w:t>W przypadku zniszczenia lub uszkodzenia mienia osób trzecich lub Zamawiającego z przyczyn leżących po stronie Wykonawcy w toku realizacji – naprawienia ich i doprowadzenia do stanu poprzedniego.</w:t>
      </w:r>
    </w:p>
    <w:p w14:paraId="79C18C3A" w14:textId="77777777" w:rsidR="00D433F1" w:rsidRPr="00F652CF" w:rsidRDefault="00D433F1" w:rsidP="0079625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652CF">
        <w:rPr>
          <w:rFonts w:ascii="Arial" w:hAnsi="Arial" w:cs="Arial"/>
          <w:sz w:val="22"/>
          <w:szCs w:val="22"/>
        </w:rPr>
        <w:t xml:space="preserve">Wykonawca odpowiada za wszelkie powstałe z przyczyn leżących po stronie Wykonawcy uszkodzenia elementów uzbrojenia podziemnego i naziemnego oraz ponosi koszty jego naprawy. </w:t>
      </w:r>
    </w:p>
    <w:p w14:paraId="112D8DCD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</w:rPr>
      </w:pPr>
    </w:p>
    <w:p w14:paraId="1BA5A759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11</w:t>
      </w:r>
    </w:p>
    <w:p w14:paraId="3D11CBD0" w14:textId="77777777" w:rsidR="00D433F1" w:rsidRPr="00D433F1" w:rsidRDefault="00D433F1" w:rsidP="0079625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10 dni od daty zawiadomienia go o osiągnięciu gotowości do odbioru, zawiadamiając o tym Wykonawcę. </w:t>
      </w:r>
    </w:p>
    <w:p w14:paraId="6EC4B32A" w14:textId="31E819F6" w:rsidR="00D433F1" w:rsidRPr="00D433F1" w:rsidRDefault="00D433F1" w:rsidP="0079625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Co najmniej 5 dni przed wyznaczonym terminem odbioru Wykonawca dostarczy kompletną dokumentację powykonawczą tj. dziennik budowy, inwentaryzację geodezyjną, dokumentację z monitoringu kamerą, protokoły, wyniki badań laboratoryjnych (w tym wyniki badań stopnia zagęszczenia gruntu zasypki wykopu), certyfikaty, deklaracje zgodności, świadectwa jakości, atesty, oświadczenia dotyczące dopuszczenia wyrobów do stosowania w budownictwie, i inne dokumenty potwierdzające jakość wbudowanych materiałów i wykonanych robót, karty gwarancyjne oraz inne dokumenty wymagane przez przepisy ustawy Prawo budowlane.</w:t>
      </w:r>
    </w:p>
    <w:p w14:paraId="0B1A52D7" w14:textId="77777777" w:rsidR="00D433F1" w:rsidRPr="00D433F1" w:rsidRDefault="00D433F1" w:rsidP="0079625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w toku odbioru. Jeżeli podczas odbioru zostaną stwierdzone wady to odbiór zostanie przerwany, a Zamawiającemu przysługują następujące uprawnienia:</w:t>
      </w:r>
    </w:p>
    <w:p w14:paraId="0BE8A9E5" w14:textId="77777777" w:rsidR="00D433F1" w:rsidRPr="00D433F1" w:rsidRDefault="00D433F1" w:rsidP="0079625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jeżeli wady nadają się do usunięcia to Wykonawca usunie wady w terminie 14 dni od dnia ich zgłoszenia. W razie nie usunięcia wad  w terminie Zamawiający może, bez konieczności uzyskania upoważnienia sądu, zlecić usunięcie wad osobie trzeciej na koszt i ryzyko Wykonawcy lub odpowiednio obniżyć wynagrodzenie Wykonawcy.</w:t>
      </w:r>
    </w:p>
    <w:p w14:paraId="77CA7AF9" w14:textId="77777777" w:rsidR="00D433F1" w:rsidRPr="00D433F1" w:rsidRDefault="00D433F1" w:rsidP="0079625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nie nadają się do usunięcia i w przypadku, gdy:</w:t>
      </w:r>
    </w:p>
    <w:p w14:paraId="2DDC98EC" w14:textId="77777777" w:rsidR="00D433F1" w:rsidRPr="00D433F1" w:rsidRDefault="00D433F1" w:rsidP="0079625F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uniemożliwiają użytkowanie przedmiotu umowy zgodnie z przeznaczeniem Zamawiający może odstąpić od  umowy lub zażądać wykonania przedmiotu umowy po raz drugi;</w:t>
      </w:r>
    </w:p>
    <w:p w14:paraId="02E34FF5" w14:textId="77777777" w:rsidR="00D433F1" w:rsidRPr="00D433F1" w:rsidRDefault="00D433F1" w:rsidP="0079625F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umożliwiają użytkowanie przedmiotu umowy zgodnie z przeznaczeniem może żądać odpowiedniego obniżenia wynagrodzenia.</w:t>
      </w:r>
    </w:p>
    <w:p w14:paraId="657F22A6" w14:textId="77777777" w:rsidR="00D433F1" w:rsidRPr="00D433F1" w:rsidRDefault="00D433F1" w:rsidP="0079625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dla ustalenia zaistnienia wad niezbędne jest dokonanie prób, badań, odkryć lub ekspertyz, to Zamawiający ma prawo polecić Wykonawcy dokonanie tych czynności na jego koszt. W przypadku, jeżeli te czynności przesądzą, że wady w robotach nie wystąpiły, Wykonawca będzie miał prawo żądać od Zamawiającego zwrotu poniesionych z tego tytułu kosztów.</w:t>
      </w:r>
    </w:p>
    <w:p w14:paraId="5961206F" w14:textId="77777777" w:rsidR="00CA308D" w:rsidRDefault="00D433F1" w:rsidP="0079625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wznowi odbiór przedmiotu zamówienia po usunięciu przez Wykonawcę lub osobę trzecią stwierdzonych wad. Koszty usunięcia wad przez osobę trzecią Zamawiający ma prawo pokryć w całości lub w części z przeznaczonego na ten cel zabezpieczenia należytego wykonania umowy.</w:t>
      </w:r>
    </w:p>
    <w:p w14:paraId="7E2622E7" w14:textId="77777777" w:rsidR="00D433F1" w:rsidRPr="00CA308D" w:rsidRDefault="00CA308D" w:rsidP="0079625F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CA308D">
        <w:rPr>
          <w:rFonts w:ascii="Arial" w:hAnsi="Arial" w:cs="Arial"/>
          <w:bCs/>
          <w:sz w:val="22"/>
          <w:szCs w:val="22"/>
        </w:rPr>
        <w:t>Protokół końcowy bezusterkowego odbioru przedmiotu umowy podpisany przez strony jest podstawą końcowego rozliczenia finansowego oraz ustalenia biegu gwarancji i terminu zwrotu zabezpieczenia należytego wykonania umowy.</w:t>
      </w:r>
    </w:p>
    <w:p w14:paraId="1815FD4B" w14:textId="77777777" w:rsidR="00CA308D" w:rsidRPr="00CA308D" w:rsidRDefault="00CA308D" w:rsidP="00CA308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EA2E603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12</w:t>
      </w:r>
    </w:p>
    <w:p w14:paraId="6A5ECAAB" w14:textId="77777777" w:rsidR="00D433F1" w:rsidRPr="00D433F1" w:rsidRDefault="00D433F1" w:rsidP="00024E8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</w:t>
      </w:r>
      <w:r w:rsidR="00185875">
        <w:rPr>
          <w:rFonts w:ascii="Arial" w:hAnsi="Arial" w:cs="Arial"/>
          <w:sz w:val="22"/>
          <w:szCs w:val="22"/>
        </w:rPr>
        <w:t xml:space="preserve">przed zawarciem umowy </w:t>
      </w:r>
      <w:r w:rsidRPr="00D433F1">
        <w:rPr>
          <w:rFonts w:ascii="Arial" w:hAnsi="Arial" w:cs="Arial"/>
          <w:sz w:val="22"/>
          <w:szCs w:val="22"/>
        </w:rPr>
        <w:t xml:space="preserve">wniósł zabezpieczenie należytego wykonania umowy w wysokości 5 % ceny ofertowej brutto tj. ……………. zł </w:t>
      </w:r>
      <w:r w:rsidR="00864F4C"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14:paraId="5191EA32" w14:textId="77777777" w:rsidR="00D433F1" w:rsidRPr="00D433F1" w:rsidRDefault="00D433F1" w:rsidP="00024E8B">
      <w:pPr>
        <w:numPr>
          <w:ilvl w:val="0"/>
          <w:numId w:val="6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14:paraId="65D26577" w14:textId="77777777" w:rsidR="00D433F1" w:rsidRPr="00056E2B" w:rsidRDefault="00D433F1" w:rsidP="00024E8B">
      <w:pPr>
        <w:numPr>
          <w:ilvl w:val="0"/>
          <w:numId w:val="6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14:paraId="538B763F" w14:textId="77777777" w:rsidR="00D433F1" w:rsidRPr="00056E2B" w:rsidRDefault="00D433F1" w:rsidP="00024E8B">
      <w:pPr>
        <w:numPr>
          <w:ilvl w:val="0"/>
          <w:numId w:val="6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  zł stanowiąca 70 % zabezpieczenia należytego wykonania umowy, zostanie zwrócona w terminie 30 dni od dnia odbioru końcowego robót.</w:t>
      </w:r>
    </w:p>
    <w:p w14:paraId="28443DEF" w14:textId="77777777" w:rsidR="00D433F1" w:rsidRPr="00D433F1" w:rsidRDefault="00D433F1" w:rsidP="00024E8B">
      <w:pPr>
        <w:numPr>
          <w:ilvl w:val="0"/>
          <w:numId w:val="6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fizyczne, wynosząca 30 % wartości zabezpieczenia należytego wykonania umowy, tj.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 zł zostanie zwrócona nie później niż w 15 dniu po upływie tego okresu.</w:t>
      </w:r>
    </w:p>
    <w:p w14:paraId="5D08B4A4" w14:textId="77777777" w:rsidR="00D433F1" w:rsidRPr="00D433F1" w:rsidRDefault="00D433F1" w:rsidP="00024E8B">
      <w:pPr>
        <w:numPr>
          <w:ilvl w:val="0"/>
          <w:numId w:val="6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nie zajdzie powód do realizacji zabezpieczenia w całości lub w części, podlega ono zwrotowi Wykonawcy odpowiednio w całości lub w części w terminach, o których mowa powyżej.  </w:t>
      </w:r>
    </w:p>
    <w:p w14:paraId="3206E7F9" w14:textId="77777777" w:rsidR="00D433F1" w:rsidRPr="00D433F1" w:rsidRDefault="00D433F1" w:rsidP="00024E8B">
      <w:pPr>
        <w:numPr>
          <w:ilvl w:val="0"/>
          <w:numId w:val="6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okres ważności </w:t>
      </w:r>
      <w:r w:rsidR="0021557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abezpieczenia należytego wykonania umowy jest krótszy niż wymagany okres jego ważności, Wykonawca jest zobowiązany przedłużyć lub ustanowić nowe zabezpieczenie należytego wykonania umowy przed wygaśnięciem ważności dotychczasowego zabezpieczenia.</w:t>
      </w:r>
    </w:p>
    <w:p w14:paraId="4DFE009E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246A79FA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13</w:t>
      </w:r>
    </w:p>
    <w:p w14:paraId="23D637BA" w14:textId="77777777" w:rsidR="00D433F1" w:rsidRPr="00D433F1" w:rsidRDefault="00D433F1" w:rsidP="0079625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ustalają, że obowiązującą je formą odszkodowania są niżej wymienione kary umowne:</w:t>
      </w:r>
    </w:p>
    <w:p w14:paraId="6C248E1E" w14:textId="77777777" w:rsidR="00D433F1" w:rsidRPr="00D433F1" w:rsidRDefault="00D433F1" w:rsidP="0079625F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zapłaci Zamawiającemu kary umowne:</w:t>
      </w:r>
    </w:p>
    <w:p w14:paraId="516D13E7" w14:textId="77777777" w:rsidR="00652B91" w:rsidRPr="00652B91" w:rsidRDefault="00652B91" w:rsidP="00024E8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bookmarkStart w:id="14" w:name="_Hlk512598024"/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 xml:space="preserve"> w wysokości 0,</w:t>
      </w:r>
      <w:r w:rsidR="00087C98"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>
        <w:rPr>
          <w:rFonts w:ascii="Arial" w:hAnsi="Arial" w:cs="Arial"/>
          <w:sz w:val="22"/>
          <w:szCs w:val="22"/>
        </w:rPr>
        <w:t xml:space="preserve">u </w:t>
      </w:r>
      <w:r w:rsidRPr="00D433F1">
        <w:rPr>
          <w:rFonts w:ascii="Arial" w:hAnsi="Arial" w:cs="Arial"/>
          <w:sz w:val="22"/>
          <w:szCs w:val="22"/>
        </w:rPr>
        <w:t>określon</w:t>
      </w:r>
      <w:r>
        <w:rPr>
          <w:rFonts w:ascii="Arial" w:hAnsi="Arial" w:cs="Arial"/>
          <w:sz w:val="22"/>
          <w:szCs w:val="22"/>
        </w:rPr>
        <w:t>ego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 w:rsidRPr="00D433F1">
        <w:rPr>
          <w:rFonts w:ascii="Arial" w:hAnsi="Arial" w:cs="Arial"/>
          <w:b/>
          <w:sz w:val="22"/>
          <w:szCs w:val="22"/>
        </w:rPr>
        <w:t xml:space="preserve"> </w:t>
      </w:r>
      <w:r w:rsidRPr="00D433F1">
        <w:rPr>
          <w:rFonts w:ascii="Arial" w:hAnsi="Arial" w:cs="Arial"/>
          <w:bCs/>
          <w:sz w:val="22"/>
          <w:szCs w:val="22"/>
        </w:rPr>
        <w:t>pkt 1.</w:t>
      </w:r>
      <w:r w:rsidR="00087C98">
        <w:rPr>
          <w:rFonts w:ascii="Arial" w:hAnsi="Arial" w:cs="Arial"/>
          <w:bCs/>
          <w:sz w:val="22"/>
          <w:szCs w:val="22"/>
        </w:rPr>
        <w:t>2</w:t>
      </w:r>
      <w:r w:rsidRPr="00D433F1">
        <w:rPr>
          <w:rFonts w:ascii="Arial" w:hAnsi="Arial" w:cs="Arial"/>
          <w:bCs/>
          <w:sz w:val="22"/>
          <w:szCs w:val="22"/>
        </w:rPr>
        <w:t>.</w:t>
      </w:r>
    </w:p>
    <w:bookmarkEnd w:id="14"/>
    <w:p w14:paraId="60A15A42" w14:textId="77777777" w:rsidR="00D433F1" w:rsidRPr="00D433F1" w:rsidRDefault="00D433F1" w:rsidP="00024E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opóźnienie w usunięciu wad stwierdzonych przy odbiorze lub w okresie gwarancji i rękojmi w wysokości 0,</w:t>
      </w:r>
      <w:r w:rsidR="00087C98"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rozpoczęty dzień opóźnienia licząc od dnia wyznaczonego na usunięcie wad,</w:t>
      </w:r>
    </w:p>
    <w:p w14:paraId="291091E9" w14:textId="77777777" w:rsidR="00D433F1" w:rsidRPr="00D433F1" w:rsidRDefault="00D433F1" w:rsidP="00024E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przerwanie lub opóźnienie czynności odbioru z przyczyn leżących po stronie Wykonawcy (brak przygotowanej dokumentacji powykonawczej i innych dokumentów wymaganych przez obowiązujące przepisy prawa) w wysokości </w:t>
      </w:r>
      <w:r w:rsidR="0021557E">
        <w:rPr>
          <w:rFonts w:ascii="Arial" w:hAnsi="Arial" w:cs="Arial"/>
          <w:sz w:val="22"/>
          <w:szCs w:val="22"/>
        </w:rPr>
        <w:t>50,00 zł</w:t>
      </w:r>
      <w:r w:rsidRPr="00D433F1">
        <w:rPr>
          <w:rFonts w:ascii="Arial" w:hAnsi="Arial" w:cs="Arial"/>
          <w:sz w:val="22"/>
          <w:szCs w:val="22"/>
        </w:rPr>
        <w:t xml:space="preserve"> za każdy rozpoczęty dzień opóźnienia,</w:t>
      </w:r>
    </w:p>
    <w:p w14:paraId="7BBA5BC0" w14:textId="77777777" w:rsidR="00D433F1" w:rsidRPr="00D433F1" w:rsidRDefault="00D433F1" w:rsidP="00024E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dopuszczenie do wykonywania robót budowlanych objętych przedmiotem niniejszej umowy innego podmiotu niż Wykonawca lub zaakceptowany przez Zamawiającego Podwykonawca w wysokości 5 % ceny ofertowej brutto,</w:t>
      </w:r>
    </w:p>
    <w:p w14:paraId="375ED939" w14:textId="77777777" w:rsidR="00D433F1" w:rsidRPr="00D433F1" w:rsidRDefault="00D433F1" w:rsidP="00024E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za odstąpienie od umowy przez Wykonawcę lub odstąpienie od umowy przez Zamawiającego z przyczyn leżących po stronie Wykonawcy w wysokości 10 % ceny ofertowej brutto.</w:t>
      </w:r>
    </w:p>
    <w:p w14:paraId="4CC03EF1" w14:textId="77777777" w:rsidR="00D433F1" w:rsidRPr="00D433F1" w:rsidRDefault="00D433F1" w:rsidP="0079625F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zapłaci Wykonawcy kary umowne:</w:t>
      </w:r>
    </w:p>
    <w:p w14:paraId="063B7839" w14:textId="56814A69" w:rsidR="00D433F1" w:rsidRPr="00D433F1" w:rsidRDefault="00D433F1" w:rsidP="00024E8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z przyczyn leżących po stronie Zamawiającego w wysokości </w:t>
      </w:r>
      <w:r w:rsidRPr="00D433F1">
        <w:rPr>
          <w:rFonts w:ascii="Arial" w:hAnsi="Arial" w:cs="Arial"/>
          <w:sz w:val="22"/>
          <w:szCs w:val="22"/>
        </w:rPr>
        <w:br/>
        <w:t>10 % ceny ofertowej brutto (z zastrzeżeniem  § 15</w:t>
      </w:r>
      <w:r w:rsidRPr="00D433F1">
        <w:rPr>
          <w:rFonts w:ascii="Arial" w:hAnsi="Arial" w:cs="Arial"/>
          <w:bCs/>
          <w:sz w:val="22"/>
          <w:szCs w:val="22"/>
        </w:rPr>
        <w:t xml:space="preserve"> ust. </w:t>
      </w:r>
      <w:r w:rsidR="005322CE">
        <w:rPr>
          <w:rFonts w:ascii="Arial" w:hAnsi="Arial" w:cs="Arial"/>
          <w:bCs/>
          <w:sz w:val="22"/>
          <w:szCs w:val="22"/>
        </w:rPr>
        <w:t>2 umowy</w:t>
      </w:r>
      <w:r w:rsidRPr="00D433F1">
        <w:rPr>
          <w:rFonts w:ascii="Arial" w:hAnsi="Arial" w:cs="Arial"/>
          <w:bCs/>
          <w:sz w:val="22"/>
          <w:szCs w:val="22"/>
        </w:rPr>
        <w:t>)</w:t>
      </w:r>
      <w:r w:rsidR="003D7121">
        <w:rPr>
          <w:rFonts w:ascii="Arial" w:hAnsi="Arial" w:cs="Arial"/>
          <w:bCs/>
          <w:sz w:val="22"/>
          <w:szCs w:val="22"/>
        </w:rPr>
        <w:t>,</w:t>
      </w:r>
    </w:p>
    <w:p w14:paraId="327FDFED" w14:textId="77777777" w:rsidR="00D433F1" w:rsidRPr="00D433F1" w:rsidRDefault="00D433F1" w:rsidP="00024E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nie przystąpienie przez Zamawiającego do odbiorów robót zgłoszonych do odbioru przez Wykonawcę w terminach określonych Umową w wysokości 50,00 zł za każdy rozpoczęty dzień </w:t>
      </w:r>
      <w:r w:rsidR="00087C98">
        <w:rPr>
          <w:rFonts w:ascii="Arial" w:hAnsi="Arial" w:cs="Arial"/>
          <w:sz w:val="22"/>
          <w:szCs w:val="22"/>
        </w:rPr>
        <w:t>opóźnienia</w:t>
      </w:r>
      <w:r w:rsidRPr="00D433F1">
        <w:rPr>
          <w:rFonts w:ascii="Arial" w:hAnsi="Arial" w:cs="Arial"/>
          <w:sz w:val="22"/>
          <w:szCs w:val="22"/>
        </w:rPr>
        <w:t>.</w:t>
      </w:r>
    </w:p>
    <w:p w14:paraId="6EBE49EE" w14:textId="77777777" w:rsidR="00D433F1" w:rsidRPr="00D433F1" w:rsidRDefault="00D433F1" w:rsidP="0079625F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Kc.</w:t>
      </w:r>
    </w:p>
    <w:p w14:paraId="15273091" w14:textId="77777777" w:rsidR="00D433F1" w:rsidRPr="00D433F1" w:rsidRDefault="00D433F1" w:rsidP="0079625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14:paraId="1B7EDCF5" w14:textId="77777777" w:rsidR="00D433F1" w:rsidRPr="00D433F1" w:rsidRDefault="00D433F1" w:rsidP="0079625F">
      <w:pPr>
        <w:numPr>
          <w:ilvl w:val="0"/>
          <w:numId w:val="11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5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15"/>
    <w:p w14:paraId="6CEF51E8" w14:textId="77777777" w:rsidR="00D433F1" w:rsidRPr="00D433F1" w:rsidRDefault="00D433F1" w:rsidP="0079625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3426263F" w14:textId="77777777" w:rsidR="00652B91" w:rsidRDefault="00652B9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36960732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14</w:t>
      </w:r>
    </w:p>
    <w:p w14:paraId="349EC781" w14:textId="77777777" w:rsidR="00D433F1" w:rsidRPr="00D433F1" w:rsidRDefault="00D433F1" w:rsidP="0079625F">
      <w:pPr>
        <w:numPr>
          <w:ilvl w:val="1"/>
          <w:numId w:val="24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ponosi wobec Zamawiającego odpowiedzialność z tytułu rękojmi za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przedmiotu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przez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………..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robót, na zasadach określonych w K</w:t>
      </w:r>
      <w:r w:rsidR="005D390E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A587E7F" w14:textId="77777777" w:rsidR="00D433F1" w:rsidRPr="00D433F1" w:rsidRDefault="00D433F1" w:rsidP="0079625F">
      <w:pPr>
        <w:numPr>
          <w:ilvl w:val="1"/>
          <w:numId w:val="24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udziela Zamawiającemu na wykonane roboty budowlane stanowiące przedmiot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gwarancji jakości na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…………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, licząc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robót.</w:t>
      </w:r>
    </w:p>
    <w:p w14:paraId="3FF9B7C9" w14:textId="77777777" w:rsidR="00E635A9" w:rsidRDefault="00E635A9" w:rsidP="0079625F">
      <w:pPr>
        <w:numPr>
          <w:ilvl w:val="1"/>
          <w:numId w:val="24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6" w:name="_Hlk513798874"/>
      <w:r w:rsidRPr="00E635A9">
        <w:rPr>
          <w:rFonts w:ascii="Arial" w:eastAsia="Calibri" w:hAnsi="Arial" w:cs="Arial"/>
          <w:sz w:val="22"/>
          <w:szCs w:val="22"/>
          <w:lang w:eastAsia="en-US"/>
        </w:rPr>
        <w:t>Okresy gwarancji na zastosowane materiały</w:t>
      </w:r>
      <w:r>
        <w:rPr>
          <w:rFonts w:ascii="Arial" w:eastAsia="Calibri" w:hAnsi="Arial" w:cs="Arial"/>
          <w:sz w:val="22"/>
          <w:szCs w:val="22"/>
          <w:lang w:eastAsia="en-US"/>
        </w:rPr>
        <w:t>/urządzenia</w:t>
      </w:r>
      <w:r w:rsidRPr="00E635A9">
        <w:rPr>
          <w:rFonts w:ascii="Arial" w:eastAsia="Calibri" w:hAnsi="Arial" w:cs="Arial"/>
          <w:sz w:val="22"/>
          <w:szCs w:val="22"/>
          <w:lang w:eastAsia="en-US"/>
        </w:rPr>
        <w:t xml:space="preserve"> nie mogą być krótsze niż okresy gwarancji udzielane przez producentów.</w:t>
      </w:r>
    </w:p>
    <w:bookmarkEnd w:id="16"/>
    <w:p w14:paraId="6A0C7834" w14:textId="77777777" w:rsidR="00D433F1" w:rsidRPr="00E635A9" w:rsidRDefault="00D433F1" w:rsidP="0079625F">
      <w:pPr>
        <w:numPr>
          <w:ilvl w:val="1"/>
          <w:numId w:val="24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35A9">
        <w:rPr>
          <w:rFonts w:ascii="Arial" w:eastAsia="Calibri" w:hAnsi="Arial" w:cs="Arial"/>
          <w:sz w:val="22"/>
          <w:szCs w:val="22"/>
          <w:lang w:eastAsia="en-US"/>
        </w:rPr>
        <w:t>Usunięcie Wad następuje na koszt i ryzyko Wykonawcy.</w:t>
      </w:r>
    </w:p>
    <w:p w14:paraId="7B6C4917" w14:textId="77777777" w:rsidR="00B52EE1" w:rsidRDefault="00D433F1" w:rsidP="0079625F">
      <w:pPr>
        <w:numPr>
          <w:ilvl w:val="1"/>
          <w:numId w:val="24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ujawnienia wad w robotach w czasie okresu gwarancji i rękojmi, Zamawiający zawiadomi Wykonawcę o stwierdzonych wadach, a Wykonawca będzie zobowiązany do ich usunięcia</w:t>
      </w:r>
      <w:r w:rsidR="00B52EE1">
        <w:rPr>
          <w:rFonts w:ascii="Arial" w:eastAsia="Calibri" w:hAnsi="Arial" w:cs="Arial"/>
          <w:sz w:val="22"/>
          <w:szCs w:val="22"/>
          <w:lang w:eastAsia="en-US"/>
        </w:rPr>
        <w:t xml:space="preserve"> w terminie:</w:t>
      </w:r>
    </w:p>
    <w:p w14:paraId="043CEE45" w14:textId="77777777" w:rsidR="00713EFA" w:rsidRDefault="00B52EE1" w:rsidP="00713EFA">
      <w:pPr>
        <w:pStyle w:val="Akapitzlist"/>
        <w:numPr>
          <w:ilvl w:val="1"/>
          <w:numId w:val="1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2EE1">
        <w:rPr>
          <w:rFonts w:ascii="Arial" w:eastAsia="Calibri" w:hAnsi="Arial" w:cs="Arial"/>
          <w:sz w:val="22"/>
          <w:szCs w:val="22"/>
          <w:lang w:eastAsia="en-US"/>
        </w:rPr>
        <w:t>24 godzin od momentu zawiadomienia w przypadku, gdy skutkiem wystąpienia wady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2EE1">
        <w:rPr>
          <w:rFonts w:ascii="Arial" w:eastAsia="Calibri" w:hAnsi="Arial" w:cs="Arial"/>
          <w:sz w:val="22"/>
          <w:szCs w:val="22"/>
          <w:lang w:eastAsia="en-US"/>
        </w:rPr>
        <w:t>są przerwy w odbiorze ścieków.</w:t>
      </w:r>
    </w:p>
    <w:p w14:paraId="308D8ABC" w14:textId="77777777" w:rsidR="00B52EE1" w:rsidRPr="00713EFA" w:rsidRDefault="00B52EE1" w:rsidP="00713EFA">
      <w:pPr>
        <w:pStyle w:val="Akapitzlist"/>
        <w:numPr>
          <w:ilvl w:val="1"/>
          <w:numId w:val="1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3EFA">
        <w:rPr>
          <w:rFonts w:ascii="Arial" w:eastAsia="Calibri" w:hAnsi="Arial" w:cs="Arial"/>
          <w:sz w:val="22"/>
          <w:szCs w:val="22"/>
          <w:lang w:eastAsia="en-US"/>
        </w:rPr>
        <w:t>7 dni od momentu zawiadomienia w przypadku, gdy wystąpienie wady nie powoduje przerw w odbiorze ścieków.</w:t>
      </w:r>
    </w:p>
    <w:p w14:paraId="41101494" w14:textId="77777777" w:rsidR="00D433F1" w:rsidRPr="00D433F1" w:rsidRDefault="00B52EE1" w:rsidP="00B52EE1">
      <w:pPr>
        <w:tabs>
          <w:tab w:val="left" w:pos="567"/>
          <w:tab w:val="left" w:pos="851"/>
        </w:tabs>
        <w:ind w:left="4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2EE1">
        <w:rPr>
          <w:rFonts w:ascii="Arial" w:eastAsia="Calibri" w:hAnsi="Arial" w:cs="Arial"/>
          <w:sz w:val="22"/>
          <w:szCs w:val="22"/>
          <w:lang w:eastAsia="en-US"/>
        </w:rPr>
        <w:t>Jeżeli Zamawiający stwierdzi, że usunięcie wady z przyczyn obiektywnych nie będzie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2EE1">
        <w:rPr>
          <w:rFonts w:ascii="Arial" w:eastAsia="Calibri" w:hAnsi="Arial" w:cs="Arial"/>
          <w:sz w:val="22"/>
          <w:szCs w:val="22"/>
          <w:lang w:eastAsia="en-US"/>
        </w:rPr>
        <w:t xml:space="preserve">możliwe w terminach określonych w pkt. </w:t>
      </w:r>
      <w:r w:rsidR="00713EFA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52EE1">
        <w:rPr>
          <w:rFonts w:ascii="Arial" w:eastAsia="Calibri" w:hAnsi="Arial" w:cs="Arial"/>
          <w:sz w:val="22"/>
          <w:szCs w:val="22"/>
          <w:lang w:eastAsia="en-US"/>
        </w:rPr>
        <w:t xml:space="preserve">.1. oraz pkt. </w:t>
      </w:r>
      <w:r w:rsidR="00713EFA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52EE1">
        <w:rPr>
          <w:rFonts w:ascii="Arial" w:eastAsia="Calibri" w:hAnsi="Arial" w:cs="Arial"/>
          <w:sz w:val="22"/>
          <w:szCs w:val="22"/>
          <w:lang w:eastAsia="en-US"/>
        </w:rPr>
        <w:t>.2., Zamawiający wyznaczy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2EE1">
        <w:rPr>
          <w:rFonts w:ascii="Arial" w:eastAsia="Calibri" w:hAnsi="Arial" w:cs="Arial"/>
          <w:sz w:val="22"/>
          <w:szCs w:val="22"/>
          <w:lang w:eastAsia="en-US"/>
        </w:rPr>
        <w:t>Wykonawcy nowy termin na usunięcie wady.</w:t>
      </w:r>
    </w:p>
    <w:p w14:paraId="20F25A25" w14:textId="77777777" w:rsidR="00D433F1" w:rsidRPr="00D433F1" w:rsidRDefault="00D433F1" w:rsidP="0079625F">
      <w:pPr>
        <w:numPr>
          <w:ilvl w:val="1"/>
          <w:numId w:val="24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przypadku, gdy Wykonawca nie usunie Wad ujawnionych w okresie rękojmi lub gwarancji jakości w określonym przez Zamawiającego terminie lub usunie Wady w sposób nienależyty, Zamawiający, poza uprawnieniami przysługującymi mu na podstawie K</w:t>
      </w:r>
      <w:r w:rsidR="005D390E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, może powierzyć usunięcie Wad podmiotowi trzeciemu na koszt i ryzyko Wykonawcy (wykonanie zastępcze), po uprzednim zawiadomieniu Wykonawcy.</w:t>
      </w:r>
    </w:p>
    <w:p w14:paraId="0C78F1E5" w14:textId="77777777" w:rsidR="00D433F1" w:rsidRPr="00D433F1" w:rsidRDefault="00D433F1" w:rsidP="0079625F">
      <w:pPr>
        <w:numPr>
          <w:ilvl w:val="1"/>
          <w:numId w:val="24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Koszty usunięcia wad przez osobę trzecią zamawiający ma prawo pokryć w całości lub w części z przeznaczonego na ten cel zabezpieczenia należytego wykonania umowy.</w:t>
      </w:r>
    </w:p>
    <w:p w14:paraId="16E4975D" w14:textId="77777777" w:rsidR="00D433F1" w:rsidRPr="00D433F1" w:rsidRDefault="00D433F1" w:rsidP="0079625F">
      <w:pPr>
        <w:numPr>
          <w:ilvl w:val="1"/>
          <w:numId w:val="24"/>
        </w:num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Udzielona rękojmia i gwarancja nie naruszają prawa Zamawiającego do dochodzenia roszczeń o naprawienie szkody w pełnej wysokości na zasadach określonych w K</w:t>
      </w:r>
      <w:r w:rsidR="005D390E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8F94F6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14:paraId="51529AD3" w14:textId="77777777" w:rsidR="00DC2F44" w:rsidRPr="00DC2F44" w:rsidRDefault="00DC2F44" w:rsidP="00DC2F44">
      <w:pPr>
        <w:tabs>
          <w:tab w:val="left" w:pos="567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7" w:name="_Hlk509824657"/>
      <w:r w:rsidRPr="00DC2F44">
        <w:rPr>
          <w:rFonts w:eastAsia="Calibri"/>
          <w:b/>
          <w:sz w:val="22"/>
          <w:szCs w:val="22"/>
          <w:lang w:eastAsia="en-US"/>
        </w:rPr>
        <w:t>§</w:t>
      </w:r>
      <w:r w:rsidRPr="00DC2F44">
        <w:rPr>
          <w:rFonts w:ascii="Arial" w:eastAsia="Calibri" w:hAnsi="Arial" w:cs="Arial"/>
          <w:b/>
          <w:sz w:val="22"/>
          <w:szCs w:val="22"/>
          <w:lang w:eastAsia="en-US"/>
        </w:rPr>
        <w:t xml:space="preserve"> 1</w:t>
      </w:r>
      <w:r w:rsidR="00591A6C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Pr="00DC2F4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bookmarkEnd w:id="17"/>
      <w:r w:rsidRPr="00DC2F4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690A7B59" w14:textId="77777777" w:rsidR="00DC2F44" w:rsidRPr="00DC2F44" w:rsidRDefault="00DC2F44" w:rsidP="0079625F">
      <w:pPr>
        <w:numPr>
          <w:ilvl w:val="0"/>
          <w:numId w:val="43"/>
        </w:numPr>
        <w:tabs>
          <w:tab w:val="left" w:pos="709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Zamawiający jest uprawniony do odstąpienia od Umowy w terminie 14 dni od dnia uzyskania przez niego wiedzy o okoliczności uzasadniającej odstąpienie, jeżeli Wykonawca:</w:t>
      </w:r>
    </w:p>
    <w:p w14:paraId="522AF859" w14:textId="77777777" w:rsidR="00DC2F44" w:rsidRPr="00DC2F44" w:rsidRDefault="00DC2F44" w:rsidP="0079625F">
      <w:pPr>
        <w:numPr>
          <w:ilvl w:val="0"/>
          <w:numId w:val="41"/>
        </w:numPr>
        <w:tabs>
          <w:tab w:val="left" w:pos="851"/>
        </w:tabs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hAnsi="Arial" w:cs="Arial"/>
          <w:bCs/>
          <w:sz w:val="22"/>
          <w:szCs w:val="22"/>
          <w:lang w:eastAsia="ar-SA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Zamawiającego,</w:t>
      </w:r>
    </w:p>
    <w:p w14:paraId="55864134" w14:textId="77777777" w:rsidR="00DC2F44" w:rsidRPr="00DC2F44" w:rsidRDefault="00DC2F44" w:rsidP="0079625F">
      <w:pPr>
        <w:numPr>
          <w:ilvl w:val="0"/>
          <w:numId w:val="41"/>
        </w:numPr>
        <w:tabs>
          <w:tab w:val="left" w:pos="851"/>
        </w:tabs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hAnsi="Arial" w:cs="Arial"/>
          <w:bCs/>
          <w:sz w:val="22"/>
          <w:szCs w:val="22"/>
          <w:lang w:eastAsia="ar-SA"/>
        </w:rPr>
        <w:t>bez uzasadnionej przyczyny przerwał wykonywanie robót na okres dłuższy niż 14 dni i pomimo dodatkowego pisemnego wezwania Zamawiającego nie podjął ich w okresie 7 dni od dnia doręczenia Wykonawcy dodatkowego wezwania,</w:t>
      </w:r>
    </w:p>
    <w:p w14:paraId="1A803DB0" w14:textId="77777777" w:rsidR="00DC2F44" w:rsidRPr="00DC2F44" w:rsidRDefault="00DC2F44" w:rsidP="0079625F">
      <w:pPr>
        <w:numPr>
          <w:ilvl w:val="0"/>
          <w:numId w:val="41"/>
        </w:numPr>
        <w:tabs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  <w:strike/>
          <w:sz w:val="22"/>
          <w:szCs w:val="22"/>
          <w:lang w:eastAsia="ar-SA"/>
        </w:rPr>
      </w:pPr>
      <w:r w:rsidRPr="00DC2F44">
        <w:rPr>
          <w:rFonts w:ascii="Arial" w:hAnsi="Arial" w:cs="Arial"/>
          <w:bCs/>
          <w:sz w:val="22"/>
          <w:szCs w:val="22"/>
          <w:lang w:eastAsia="ar-SA"/>
        </w:rPr>
        <w:lastRenderedPageBreak/>
        <w:t>z przyczyn zawinionych nie przystąpił do odbioru terenu budowy albo nie rozpoczął robót albo pozostaje w zwłoce z realizacją robót tak dalece, że wątpliwe jest dochowanie terminu zakończenia robót.</w:t>
      </w:r>
    </w:p>
    <w:p w14:paraId="44CB3B97" w14:textId="77777777" w:rsidR="00591A6C" w:rsidRPr="00591A6C" w:rsidRDefault="00591A6C" w:rsidP="0079625F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591A6C">
        <w:rPr>
          <w:rFonts w:ascii="Arial" w:hAnsi="Arial" w:cs="Arial"/>
          <w:sz w:val="22"/>
          <w:szCs w:val="22"/>
        </w:rPr>
        <w:t>W razie wystąpienia  istotnej zmiany okoliczności powodującej, że wykonanie umowy nie leży w interesie publicznym lub Zamawiającego czego nie można było przewidzieć w chwili zawarcia umowy</w:t>
      </w:r>
      <w:r>
        <w:rPr>
          <w:rFonts w:ascii="Arial" w:hAnsi="Arial" w:cs="Arial"/>
          <w:sz w:val="22"/>
          <w:szCs w:val="22"/>
        </w:rPr>
        <w:t xml:space="preserve"> Zamawiający może odstąpić od umowy </w:t>
      </w:r>
      <w:r w:rsidRPr="00591A6C">
        <w:rPr>
          <w:rFonts w:ascii="Arial" w:hAnsi="Arial" w:cs="Arial"/>
          <w:sz w:val="22"/>
          <w:szCs w:val="22"/>
        </w:rPr>
        <w:t>w terminie 30 dni od powzięcia wiadomości o powyższych okolicznościach</w:t>
      </w:r>
      <w:r>
        <w:rPr>
          <w:rFonts w:ascii="Arial" w:hAnsi="Arial" w:cs="Arial"/>
          <w:sz w:val="22"/>
          <w:szCs w:val="22"/>
        </w:rPr>
        <w:t>.</w:t>
      </w:r>
    </w:p>
    <w:p w14:paraId="43B9E19A" w14:textId="77777777" w:rsidR="00DC2F44" w:rsidRPr="00DC2F44" w:rsidRDefault="00DC2F44" w:rsidP="0079625F">
      <w:pPr>
        <w:numPr>
          <w:ilvl w:val="0"/>
          <w:numId w:val="43"/>
        </w:numPr>
        <w:tabs>
          <w:tab w:val="left" w:pos="709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Wykonawca będzie uprawniony do odstąpienia od Umowy w terminie 14 dni od dnia pozyskania wiedzy o powstaniu okoliczności uzasadniającej odstąpienie, w przypadku, gdy:</w:t>
      </w:r>
    </w:p>
    <w:p w14:paraId="4D10B14D" w14:textId="77777777" w:rsidR="00591A6C" w:rsidRDefault="00DC2F44" w:rsidP="0079625F">
      <w:pPr>
        <w:numPr>
          <w:ilvl w:val="0"/>
          <w:numId w:val="42"/>
        </w:numPr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zwłoka Zamawiającego w przekazaniu Dokumentacji projektowej lub terenu budowy,  przekracza 14 dni.</w:t>
      </w:r>
    </w:p>
    <w:p w14:paraId="146EC771" w14:textId="77777777" w:rsidR="00DC2F44" w:rsidRPr="00591A6C" w:rsidRDefault="00DC2F44" w:rsidP="0079625F">
      <w:pPr>
        <w:pStyle w:val="Akapitzlist"/>
        <w:numPr>
          <w:ilvl w:val="0"/>
          <w:numId w:val="4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>W przypadku odstąpienia od Umowy przez Wykonawcę lub Zamawiającego, Wykonawca ma obowiązek:</w:t>
      </w:r>
    </w:p>
    <w:p w14:paraId="78E6062D" w14:textId="77777777" w:rsidR="00DC2F44" w:rsidRPr="00DC2F44" w:rsidRDefault="00DC2F44" w:rsidP="0079625F">
      <w:pPr>
        <w:numPr>
          <w:ilvl w:val="0"/>
          <w:numId w:val="40"/>
        </w:numPr>
        <w:tabs>
          <w:tab w:val="left" w:pos="851"/>
          <w:tab w:val="left" w:pos="1134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 xml:space="preserve">natychmiast wstrzymać wykonywanie robót i zabezpieczyć przerwane roboty w zakresie obustronnie uzgodnionym oraz zabezpieczyć teren budowy i opuścić go najpóźniej w terminie wskazanym przez Zamawiającego, </w:t>
      </w:r>
    </w:p>
    <w:p w14:paraId="2B87DB2B" w14:textId="77777777" w:rsidR="00DC2F44" w:rsidRPr="00DC2F44" w:rsidRDefault="00DC2F44" w:rsidP="0079625F">
      <w:pPr>
        <w:numPr>
          <w:ilvl w:val="0"/>
          <w:numId w:val="40"/>
        </w:numPr>
        <w:tabs>
          <w:tab w:val="left" w:pos="851"/>
          <w:tab w:val="left" w:pos="1134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przekazać znajdujące się w jego posiadaniu dokumenty, w tym należące do Zamawiającego, oraz urządzenia, materiały i inne prace, za które Wykonawca otrzymał płatność oraz inną, sporządzoną przez niego lub na jego rzecz Dokumentację projektową, najpóźniej w terminie wskazanym przez Zamawiającego.</w:t>
      </w:r>
    </w:p>
    <w:p w14:paraId="15EFCCFA" w14:textId="77777777" w:rsidR="00DC2F44" w:rsidRPr="00591A6C" w:rsidRDefault="00DC2F44" w:rsidP="0079625F">
      <w:pPr>
        <w:pStyle w:val="Akapitzlist"/>
        <w:numPr>
          <w:ilvl w:val="0"/>
          <w:numId w:val="4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W terminie 7 dni od daty odstąpienia od </w:t>
      </w:r>
      <w:r w:rsidR="00713EF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>mowy, Wykonawca zgłosi Zamawiającemu gotowość do odbioru robót przerwanych oraz robót zabezpieczających. W przypadku nie zgłoszenia w tym terminie gotowości do odbioru, Zamawiający ma prawo przeprowadzić odbiór jednostronny.</w:t>
      </w:r>
    </w:p>
    <w:p w14:paraId="2B9749D2" w14:textId="77777777" w:rsidR="00591A6C" w:rsidRDefault="00DC2F44" w:rsidP="0079625F">
      <w:pPr>
        <w:pStyle w:val="Akapitzlist"/>
        <w:numPr>
          <w:ilvl w:val="0"/>
          <w:numId w:val="4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Wykonawca niezwłocznie, a najpóźniej w terminie do 7 dni od dnia zawiadomienia o odstąpieniu od </w:t>
      </w:r>
      <w:r w:rsidR="00713EF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>mowy z przyczyn niezależnych od Wykonawcy, usunie z terenu budowy urządzenia zaplecza budowy przez niego dostarczone lub wniesione, materiały i urządzenia niestanowiące własności Zamawiającego lub ustali zasady przekazania tego majątku Zamawiającemu.</w:t>
      </w:r>
      <w:bookmarkStart w:id="18" w:name="_Hlk510514706"/>
    </w:p>
    <w:p w14:paraId="65F7BD33" w14:textId="77777777" w:rsidR="00591A6C" w:rsidRDefault="00DC2F44" w:rsidP="0079625F">
      <w:pPr>
        <w:pStyle w:val="Akapitzlist"/>
        <w:numPr>
          <w:ilvl w:val="0"/>
          <w:numId w:val="4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W terminie 7 dni od dnia odstąpienia od </w:t>
      </w:r>
      <w:r w:rsidR="00713EF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>mowy, Wykonawca przy udziale Zamawiającego, sporządzi szczegółowy protokół odbioru robót przerwanych i robót zabezpieczających według stanu na dzień odstąpienia, który stanowi podstawę do wystawienia przez Wykonawcę faktury lub rachunku.</w:t>
      </w:r>
      <w:bookmarkStart w:id="19" w:name="_Hlk510514651"/>
      <w:bookmarkEnd w:id="18"/>
    </w:p>
    <w:p w14:paraId="6C224B68" w14:textId="77777777" w:rsidR="00591A6C" w:rsidRDefault="00DC2F44" w:rsidP="0079625F">
      <w:pPr>
        <w:pStyle w:val="Akapitzlist"/>
        <w:numPr>
          <w:ilvl w:val="0"/>
          <w:numId w:val="4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ich odkupienia wg cen, za które zostały nabyte.</w:t>
      </w:r>
      <w:bookmarkEnd w:id="19"/>
    </w:p>
    <w:p w14:paraId="7AB3B49C" w14:textId="77777777" w:rsidR="00591A6C" w:rsidRDefault="00DC2F44" w:rsidP="0079625F">
      <w:pPr>
        <w:pStyle w:val="Akapitzlist"/>
        <w:numPr>
          <w:ilvl w:val="0"/>
          <w:numId w:val="4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odszkodowawcze. </w:t>
      </w:r>
    </w:p>
    <w:p w14:paraId="5B24D129" w14:textId="77777777" w:rsidR="00DC2F44" w:rsidRPr="00591A6C" w:rsidRDefault="00DC2F44" w:rsidP="0079625F">
      <w:pPr>
        <w:pStyle w:val="Akapitzlist"/>
        <w:numPr>
          <w:ilvl w:val="0"/>
          <w:numId w:val="4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Koszty dodatkowe poniesione na zabezpieczenie robót i terenu budowy oraz wszelkie inne uzasadnione koszty związane z odstąpieniem od </w:t>
      </w:r>
      <w:r w:rsidR="00713EF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mowy ponosi Strona, która jest winna odstąpienia od </w:t>
      </w:r>
      <w:r w:rsidR="00713EF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mowy. </w:t>
      </w:r>
    </w:p>
    <w:p w14:paraId="2E7901EA" w14:textId="77777777" w:rsidR="00591A6C" w:rsidRDefault="00591A6C" w:rsidP="00615AF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4B36AF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bookmarkStart w:id="20" w:name="_Hlk18054720"/>
      <w:r w:rsidRPr="00D433F1">
        <w:rPr>
          <w:rFonts w:ascii="Arial" w:hAnsi="Arial" w:cs="Arial"/>
          <w:b/>
          <w:sz w:val="22"/>
          <w:szCs w:val="22"/>
        </w:rPr>
        <w:t>§ 1</w:t>
      </w:r>
      <w:r w:rsidR="001C5B8E">
        <w:rPr>
          <w:rFonts w:ascii="Arial" w:hAnsi="Arial" w:cs="Arial"/>
          <w:b/>
          <w:sz w:val="22"/>
          <w:szCs w:val="22"/>
        </w:rPr>
        <w:t>6</w:t>
      </w:r>
    </w:p>
    <w:bookmarkEnd w:id="20"/>
    <w:p w14:paraId="277DDF1F" w14:textId="77777777" w:rsidR="00713EFA" w:rsidRPr="00713EFA" w:rsidRDefault="00713EFA" w:rsidP="009A5A91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3EFA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14:paraId="22E5725E" w14:textId="77777777" w:rsidR="00713EFA" w:rsidRPr="00713EFA" w:rsidRDefault="00713EFA" w:rsidP="009A5A91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713EFA">
        <w:rPr>
          <w:rFonts w:ascii="Arial" w:hAnsi="Arial" w:cs="Arial"/>
          <w:sz w:val="22"/>
          <w:szCs w:val="22"/>
        </w:rPr>
        <w:t>Zmiana i uzupełnienie umowy wymaga formy pisemnej pod rygorem nieważności. Oprócz przypadków określonych w niniejszej umowie dopuszcza się zmiany w następujących przypadkach:</w:t>
      </w:r>
    </w:p>
    <w:p w14:paraId="57614C46" w14:textId="77777777" w:rsidR="00713EFA" w:rsidRPr="00713EFA" w:rsidRDefault="00713EFA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bookmarkStart w:id="21" w:name="_Hlk510680399"/>
      <w:r w:rsidRPr="00713EFA">
        <w:rPr>
          <w:rFonts w:ascii="Arial" w:hAnsi="Arial" w:cs="Arial"/>
          <w:bCs/>
          <w:sz w:val="22"/>
          <w:szCs w:val="22"/>
        </w:rPr>
        <w:t xml:space="preserve">Zmiany technologii wykonywania elementów robót w przypadku, gdy proponowane przez Wykonawcę rozwiązanie jest lepsze funkcjonalnie od tego, jakie przewiduje Zamawiający – zmiana nie może być podstawą do zmiany terminu wykonania zamówienia. </w:t>
      </w:r>
    </w:p>
    <w:p w14:paraId="4AB80840" w14:textId="77777777" w:rsidR="00713EFA" w:rsidRPr="00713EFA" w:rsidRDefault="00713EFA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713EFA">
        <w:rPr>
          <w:rFonts w:ascii="Arial" w:hAnsi="Arial" w:cs="Arial"/>
          <w:bCs/>
          <w:sz w:val="22"/>
          <w:szCs w:val="22"/>
        </w:rPr>
        <w:t>Nieistotne zmiany w dokumentacji projektowej wynikające z zasad wiedzy technicznej – zgodnie z definicją zawartą w art. 36a ust. 5 i 5a ustawy Prawo budowlane muszą być zaakceptowane przez projektanta i nie mogą być podstawą do zmiany terminu wykonania zamówienia.</w:t>
      </w:r>
    </w:p>
    <w:p w14:paraId="11214B88" w14:textId="77777777" w:rsidR="00713EFA" w:rsidRPr="00713EFA" w:rsidRDefault="00713EFA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713EFA">
        <w:rPr>
          <w:rFonts w:ascii="Arial" w:hAnsi="Arial" w:cs="Arial"/>
          <w:bCs/>
          <w:sz w:val="22"/>
          <w:szCs w:val="22"/>
        </w:rPr>
        <w:lastRenderedPageBreak/>
        <w:t xml:space="preserve"> Zaistnienia konieczności zrealizowania pr</w:t>
      </w:r>
      <w:r w:rsidR="000D602B">
        <w:rPr>
          <w:rFonts w:ascii="Arial" w:hAnsi="Arial" w:cs="Arial"/>
          <w:bCs/>
          <w:sz w:val="22"/>
          <w:szCs w:val="22"/>
        </w:rPr>
        <w:t>zedmiotu umowy</w:t>
      </w:r>
      <w:r w:rsidRPr="00713EFA">
        <w:rPr>
          <w:rFonts w:ascii="Arial" w:hAnsi="Arial" w:cs="Arial"/>
          <w:bCs/>
          <w:sz w:val="22"/>
          <w:szCs w:val="22"/>
        </w:rPr>
        <w:t xml:space="preserve"> przy zastosowaniu innych rozwiązań technicznych/technologicznych niż wskazane w ofercie, w dokumentacji projektowej lub specyfikacji istotnych warunków zamówienia, w sytuacji, gdyby zastosowanie przewidzianych rozwiązań groziło niewykonaniem lub wadliwym wykonaniem przedmiotu umowy. </w:t>
      </w:r>
    </w:p>
    <w:p w14:paraId="455B506F" w14:textId="77777777" w:rsidR="00713EFA" w:rsidRPr="00713EFA" w:rsidRDefault="00713EFA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713EFA">
        <w:rPr>
          <w:rFonts w:ascii="Arial" w:hAnsi="Arial" w:cs="Arial"/>
          <w:sz w:val="22"/>
          <w:szCs w:val="22"/>
        </w:rPr>
        <w:t xml:space="preserve">Konieczności zrealizowania przedmiotu </w:t>
      </w:r>
      <w:r w:rsidR="000D602B">
        <w:rPr>
          <w:rFonts w:ascii="Arial" w:hAnsi="Arial" w:cs="Arial"/>
          <w:sz w:val="22"/>
          <w:szCs w:val="22"/>
        </w:rPr>
        <w:t>u</w:t>
      </w:r>
      <w:r w:rsidRPr="00713EFA">
        <w:rPr>
          <w:rFonts w:ascii="Arial" w:hAnsi="Arial" w:cs="Arial"/>
          <w:sz w:val="22"/>
          <w:szCs w:val="22"/>
        </w:rPr>
        <w:t>mowy przy zastosowaniu innych rozwiązań technicznych lub materiałowych ze względu na zmiany obowiązującego prawa lub w przypadku, gdy z punktu widzenia Zamawiającego zachodzi uzasadniona potrzeba takiej zmiany.</w:t>
      </w:r>
    </w:p>
    <w:p w14:paraId="5B299CB9" w14:textId="77777777" w:rsidR="00713EFA" w:rsidRPr="00713EFA" w:rsidRDefault="00713EFA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713EFA">
        <w:rPr>
          <w:rFonts w:ascii="Arial" w:hAnsi="Arial" w:cs="Arial"/>
          <w:bCs/>
          <w:sz w:val="22"/>
          <w:szCs w:val="22"/>
        </w:rPr>
        <w:t>Wystąpienia odmiennych od przyjętych w dokumentacji projektowej lub specyfikacji istotnych warunków zamówienia warunków terenowych lub geologicznych, w szczególności istnienie nie zinwentaryzowanych lub błędnie zinwentaryzowanych obiektów budowlanych.</w:t>
      </w:r>
    </w:p>
    <w:p w14:paraId="666E3C59" w14:textId="77777777" w:rsidR="00713EFA" w:rsidRPr="00713EFA" w:rsidRDefault="00713EFA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713EFA">
        <w:rPr>
          <w:rFonts w:ascii="Arial" w:hAnsi="Arial" w:cs="Arial"/>
          <w:bCs/>
          <w:sz w:val="22"/>
          <w:szCs w:val="22"/>
        </w:rPr>
        <w:t>Wystąpienia odmiennych od przyjętych w dokumentacji projektowej lub specyfikacji istotnych warunków zamówienia robót warunków geologicznych skutkujących niemożliwością zrealizowania przedmiotu umowy przy dotychczasowych założeniach technologicznych.</w:t>
      </w:r>
    </w:p>
    <w:p w14:paraId="2E0E05B0" w14:textId="77777777" w:rsidR="000D602B" w:rsidRDefault="00713EFA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713EFA">
        <w:rPr>
          <w:rFonts w:ascii="Arial" w:hAnsi="Arial" w:cs="Arial"/>
          <w:bCs/>
          <w:sz w:val="22"/>
          <w:szCs w:val="22"/>
        </w:rPr>
        <w:t>Zmiany materiałów budowlanych, sprzętu, urządzeń oraz technologii wykonania robót w sytuacji gdy wykorzystanie materiałów budowlanych, sprzętu, urządzeń i technologii wskazanych w dokumentacji projektowej lub ofercie stanie się niemożliwe, bądź  w przypadku pojawienia się na rynku materiałów, sprzętu, urządzeń lub technologii nowszej generacji pozwalających na zmniejszenie kosztów eksploatacji wykonanego przedmiotu zamówienia.</w:t>
      </w:r>
      <w:bookmarkEnd w:id="21"/>
    </w:p>
    <w:p w14:paraId="6AFD053B" w14:textId="77777777" w:rsidR="00C64A9C" w:rsidRPr="000D602B" w:rsidRDefault="000D602B" w:rsidP="009A5A91">
      <w:pPr>
        <w:numPr>
          <w:ilvl w:val="1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</w:t>
      </w:r>
      <w:r w:rsidR="00C64A9C" w:rsidRPr="000D602B">
        <w:rPr>
          <w:rFonts w:ascii="Arial" w:eastAsia="Arial" w:hAnsi="Arial" w:cs="Arial"/>
          <w:color w:val="000000"/>
          <w:sz w:val="22"/>
          <w:szCs w:val="22"/>
        </w:rPr>
        <w:t>miana nie prowadzi do zmiany charakteru umowy a łączna wartość zmian jest mniejsza od 15% wartości zamówienia określonej pierwotnie w umowie.</w:t>
      </w:r>
    </w:p>
    <w:p w14:paraId="07BE8F8A" w14:textId="77777777" w:rsidR="00FF058B" w:rsidRPr="00FF058B" w:rsidRDefault="00FF058B" w:rsidP="009A5A91">
      <w:pPr>
        <w:pStyle w:val="Akapitzlist"/>
        <w:numPr>
          <w:ilvl w:val="0"/>
          <w:numId w:val="19"/>
        </w:numPr>
        <w:ind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FF058B">
        <w:rPr>
          <w:rFonts w:ascii="Arial" w:hAnsi="Arial" w:cs="Arial"/>
          <w:color w:val="000000"/>
          <w:sz w:val="22"/>
          <w:szCs w:val="22"/>
        </w:rPr>
        <w:t xml:space="preserve">Zmiany wskazane w </w:t>
      </w:r>
      <w:r>
        <w:rPr>
          <w:rFonts w:ascii="Arial" w:hAnsi="Arial" w:cs="Arial"/>
          <w:color w:val="000000"/>
          <w:sz w:val="22"/>
          <w:szCs w:val="22"/>
        </w:rPr>
        <w:t xml:space="preserve">ust. 2 </w:t>
      </w:r>
      <w:r w:rsidRPr="00FF058B">
        <w:rPr>
          <w:rFonts w:ascii="Arial" w:hAnsi="Arial" w:cs="Arial"/>
          <w:color w:val="000000"/>
          <w:sz w:val="22"/>
          <w:szCs w:val="22"/>
        </w:rPr>
        <w:t xml:space="preserve">będą wprowadzone w zakresie umożliwiającym oddanie przedmiotu umowy do użytkowania, a Zamawiający może ponieść ryzyko zwiększenia wynagrodzenia z tytułu takich zmian wyłącznie w kwocie równej zwiększonym z tego powodu kosztom. Wykonawca powinien przedłożyć do akceptacji Inspektora nadzoru Zamawiającego kalkulację ceny jednostkowej tych robót z uwzględnieniem cen czynników produkcji nie wyższych od średnich cen publikowanych w wydawnictwach branżowych (np. SEKOCENBUD) dla województwa lubelskiego, aktualnych w miesiącu poprzedzającym miesiąc, w którym kalkulacja jest sporządzana. </w:t>
      </w:r>
      <w:r w:rsidR="00B269AA" w:rsidRPr="005D0F2F">
        <w:rPr>
          <w:rFonts w:ascii="Arial" w:hAnsi="Arial" w:cs="Arial"/>
          <w:bCs/>
          <w:color w:val="000000"/>
          <w:sz w:val="22"/>
          <w:szCs w:val="22"/>
        </w:rPr>
        <w:t>Zmiana wynagrodzenia nastąpi w formie aneksu do umowy</w:t>
      </w:r>
      <w:r w:rsidR="00B269A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4955236" w14:textId="77777777" w:rsidR="00D433F1" w:rsidRPr="00D433F1" w:rsidRDefault="00B269AA" w:rsidP="0079625F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zmiany</w:t>
      </w:r>
      <w:r w:rsidR="00D433F1" w:rsidRPr="00D433F1">
        <w:rPr>
          <w:rFonts w:ascii="Arial" w:hAnsi="Arial" w:cs="Arial"/>
          <w:sz w:val="22"/>
          <w:szCs w:val="22"/>
        </w:rPr>
        <w:t>:</w:t>
      </w:r>
    </w:p>
    <w:p w14:paraId="5F7FBA7B" w14:textId="77777777" w:rsidR="00B269AA" w:rsidRDefault="00DC2F44" w:rsidP="00B269AA">
      <w:pPr>
        <w:pStyle w:val="Akapitzlist"/>
        <w:numPr>
          <w:ilvl w:val="1"/>
          <w:numId w:val="14"/>
        </w:numPr>
        <w:spacing w:after="4" w:line="248" w:lineRule="auto"/>
        <w:ind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B269AA">
        <w:rPr>
          <w:rFonts w:ascii="Arial" w:hAnsi="Arial" w:cs="Arial"/>
          <w:color w:val="000000"/>
          <w:sz w:val="22"/>
          <w:szCs w:val="22"/>
        </w:rPr>
        <w:t>wystąpienie siły wyższej uniemożliwiającej wykonanie przedmiotu umowy zgodnie z SIWZ</w:t>
      </w:r>
      <w:r w:rsidR="00FC44C5" w:rsidRPr="00B269AA">
        <w:rPr>
          <w:rFonts w:ascii="Arial" w:hAnsi="Arial" w:cs="Arial"/>
          <w:color w:val="000000"/>
          <w:sz w:val="22"/>
          <w:szCs w:val="22"/>
        </w:rPr>
        <w:t xml:space="preserve">; siła wyższa: </w:t>
      </w:r>
      <w:r w:rsidR="00FC44C5" w:rsidRPr="00B269AA">
        <w:rPr>
          <w:rFonts w:ascii="Arial" w:eastAsia="Calibri" w:hAnsi="Arial" w:cs="Arial"/>
          <w:sz w:val="22"/>
          <w:szCs w:val="22"/>
          <w:lang w:eastAsia="en-US"/>
        </w:rPr>
        <w:t>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</w:t>
      </w:r>
      <w:r w:rsidRPr="00B269A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221EADB" w14:textId="77777777" w:rsidR="00B269AA" w:rsidRPr="00B269AA" w:rsidRDefault="00DC2F44" w:rsidP="00B269AA">
      <w:pPr>
        <w:pStyle w:val="Akapitzlist"/>
        <w:numPr>
          <w:ilvl w:val="1"/>
          <w:numId w:val="14"/>
        </w:numPr>
        <w:spacing w:after="4" w:line="248" w:lineRule="auto"/>
        <w:ind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B269AA">
        <w:rPr>
          <w:rFonts w:ascii="Arial" w:hAnsi="Arial" w:cs="Arial"/>
          <w:color w:val="000000"/>
          <w:sz w:val="22"/>
          <w:szCs w:val="22"/>
        </w:rPr>
        <w:t xml:space="preserve">pojawienie się potrzeby wykonania robót dodatkowych, koniecznych do prawidłowego wykonania zamówienia, w szczególności takich, bez których nie zostałyby osiągnięte zakładane parametry. Ww. okoliczność może powodować zmianę wynagrodzenia. Wykonawca powinien przedłożyć do akceptacji Inspektora Nadzoru Zamawiającego kalkulację ceny </w:t>
      </w:r>
      <w:r w:rsidR="001919A1" w:rsidRPr="00B269AA">
        <w:rPr>
          <w:rFonts w:ascii="Arial" w:hAnsi="Arial" w:cs="Arial"/>
          <w:color w:val="000000"/>
          <w:sz w:val="22"/>
          <w:szCs w:val="22"/>
        </w:rPr>
        <w:t xml:space="preserve">jednostkowej </w:t>
      </w:r>
      <w:r w:rsidR="005D0F2F" w:rsidRPr="00B269AA">
        <w:rPr>
          <w:rFonts w:ascii="Arial" w:hAnsi="Arial" w:cs="Arial"/>
          <w:color w:val="000000"/>
          <w:sz w:val="22"/>
          <w:szCs w:val="22"/>
        </w:rPr>
        <w:t>ty</w:t>
      </w:r>
      <w:r w:rsidRPr="00B269AA">
        <w:rPr>
          <w:rFonts w:ascii="Arial" w:hAnsi="Arial" w:cs="Arial"/>
          <w:color w:val="000000"/>
          <w:sz w:val="22"/>
          <w:szCs w:val="22"/>
        </w:rPr>
        <w:t>ch robót z uwzględnieniem cen czynników produkcji nie wyższych od średnich cen publikowanych w wydawnictwach branżowych (np. SEKOCENBUD) dla województwa lubelskiego, aktualnych w miesiącu poprzedzającym miesiąc, w którym kalkulacja jest sporządzana</w:t>
      </w:r>
      <w:r w:rsidR="005D0F2F" w:rsidRPr="00B269AA">
        <w:rPr>
          <w:rFonts w:ascii="Arial" w:hAnsi="Arial" w:cs="Arial"/>
          <w:color w:val="000000"/>
          <w:sz w:val="22"/>
          <w:szCs w:val="22"/>
        </w:rPr>
        <w:t>.</w:t>
      </w:r>
      <w:r w:rsidR="005D0F2F" w:rsidRPr="00B269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bookmarkStart w:id="22" w:name="_Hlk19697296"/>
      <w:r w:rsidR="005D0F2F" w:rsidRPr="00B269AA">
        <w:rPr>
          <w:rFonts w:ascii="Arial" w:hAnsi="Arial" w:cs="Arial"/>
          <w:bCs/>
          <w:color w:val="000000"/>
          <w:sz w:val="22"/>
          <w:szCs w:val="22"/>
        </w:rPr>
        <w:t>Zmiana wynagrodzenia nastąpi w formie aneksu do umowy</w:t>
      </w:r>
      <w:bookmarkEnd w:id="22"/>
      <w:r w:rsidR="005D0F2F" w:rsidRPr="00B269A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A3BBC29" w14:textId="77777777" w:rsidR="00B269AA" w:rsidRPr="00B269AA" w:rsidRDefault="00DC2F44" w:rsidP="00B269AA">
      <w:pPr>
        <w:pStyle w:val="Akapitzlist"/>
        <w:numPr>
          <w:ilvl w:val="1"/>
          <w:numId w:val="14"/>
        </w:numPr>
        <w:spacing w:after="4" w:line="248" w:lineRule="auto"/>
        <w:ind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B269AA">
        <w:rPr>
          <w:rFonts w:ascii="Arial" w:hAnsi="Arial" w:cs="Arial"/>
          <w:color w:val="000000"/>
          <w:sz w:val="22"/>
          <w:szCs w:val="22"/>
        </w:rPr>
        <w:t>pojawienie się potrzeby wykonania robót zamiennych</w:t>
      </w:r>
      <w:r w:rsidR="005D0F2F" w:rsidRPr="00B269A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D0F2F" w:rsidRPr="00B269AA">
        <w:rPr>
          <w:rFonts w:ascii="Arial" w:hAnsi="Arial" w:cs="Arial"/>
          <w:color w:val="000000"/>
          <w:sz w:val="22"/>
          <w:szCs w:val="22"/>
        </w:rPr>
        <w:t xml:space="preserve">polegających na użyciu innych materiałów i technologii w stosunku do opisanych w “Opisie przedmiotu zamówienia” i dokumentacji projektowej. Ww. okoliczność może powodować zmianę wynagrodzenia. Wykonawca powinien przedłożyć do akceptacji Inspektora nadzoru Zamawiającego kalkulację ceny </w:t>
      </w:r>
      <w:r w:rsidR="001919A1" w:rsidRPr="00B269AA">
        <w:rPr>
          <w:rFonts w:ascii="Arial" w:hAnsi="Arial" w:cs="Arial"/>
          <w:color w:val="000000"/>
          <w:sz w:val="22"/>
          <w:szCs w:val="22"/>
        </w:rPr>
        <w:t xml:space="preserve">jednostkowej </w:t>
      </w:r>
      <w:r w:rsidR="005D0F2F" w:rsidRPr="00B269AA">
        <w:rPr>
          <w:rFonts w:ascii="Arial" w:hAnsi="Arial" w:cs="Arial"/>
          <w:color w:val="000000"/>
          <w:sz w:val="22"/>
          <w:szCs w:val="22"/>
        </w:rPr>
        <w:t xml:space="preserve">tych robót z uwzględnieniem cen czynników produkcji nie wyższych od średnich cen publikowanych w wydawnictwach branżowych (np. SEKOCENBUD) dla województwa lubelskiego, aktualnych w miesiącu poprzedzającym miesiąc,  w którym kalkulacja jest sporządzana. </w:t>
      </w:r>
      <w:r w:rsidR="005D0F2F" w:rsidRPr="00B269AA">
        <w:rPr>
          <w:rFonts w:ascii="Arial" w:hAnsi="Arial" w:cs="Arial"/>
          <w:bCs/>
          <w:color w:val="000000"/>
          <w:sz w:val="22"/>
          <w:szCs w:val="22"/>
        </w:rPr>
        <w:t xml:space="preserve">Zmiana wynagrodzenia nastąpi w formie aneksu do umowy. </w:t>
      </w:r>
    </w:p>
    <w:p w14:paraId="50AE3A40" w14:textId="77777777" w:rsidR="00B269AA" w:rsidRPr="00B269AA" w:rsidRDefault="00DC2F44" w:rsidP="00B269AA">
      <w:pPr>
        <w:pStyle w:val="Akapitzlist"/>
        <w:numPr>
          <w:ilvl w:val="1"/>
          <w:numId w:val="14"/>
        </w:numPr>
        <w:spacing w:after="4" w:line="248" w:lineRule="auto"/>
        <w:ind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B269AA">
        <w:rPr>
          <w:rFonts w:ascii="Arial" w:hAnsi="Arial" w:cs="Arial"/>
          <w:color w:val="000000"/>
          <w:sz w:val="22"/>
          <w:szCs w:val="22"/>
        </w:rPr>
        <w:t xml:space="preserve">pojawienie się potrzeby wykonania dodatkowych robót budowlanych, nie objętych przedmiotem niniejszego zamówienia, które stały się niezbędne. Ww. okoliczność może </w:t>
      </w:r>
      <w:r w:rsidRPr="00B269AA">
        <w:rPr>
          <w:rFonts w:ascii="Arial" w:hAnsi="Arial" w:cs="Arial"/>
          <w:color w:val="000000"/>
          <w:sz w:val="22"/>
          <w:szCs w:val="22"/>
        </w:rPr>
        <w:lastRenderedPageBreak/>
        <w:t>powodować zmianę wynagrodzenia. Wykonawca powinien przedłożyć do akceptacji Inspektora Nadzoru Zamawiającego kalkulację ceny jednostkowej tych robót z uwzględnieniem cen czynników produkcji nie wyższych od średnich cen publikowanych w wydawnictwach branżowych (np. SEKOCENBUD) dla województwa lubelskiego, aktualnych w miesiącu poprzedzającym miesiąc, w którym kalkulacja jest sporządzana</w:t>
      </w:r>
      <w:r w:rsidR="005D0F2F" w:rsidRPr="00B269AA">
        <w:rPr>
          <w:rFonts w:ascii="Arial" w:hAnsi="Arial" w:cs="Arial"/>
          <w:color w:val="000000"/>
          <w:sz w:val="22"/>
          <w:szCs w:val="22"/>
        </w:rPr>
        <w:t>.</w:t>
      </w:r>
      <w:r w:rsidRPr="00B269AA">
        <w:rPr>
          <w:rFonts w:ascii="Arial" w:hAnsi="Arial" w:cs="Arial"/>
          <w:color w:val="000000"/>
          <w:sz w:val="22"/>
          <w:szCs w:val="22"/>
        </w:rPr>
        <w:t xml:space="preserve"> </w:t>
      </w:r>
      <w:r w:rsidR="005D0F2F" w:rsidRPr="00B269AA">
        <w:rPr>
          <w:rFonts w:ascii="Arial" w:hAnsi="Arial" w:cs="Arial"/>
          <w:bCs/>
          <w:color w:val="000000"/>
          <w:sz w:val="22"/>
          <w:szCs w:val="22"/>
        </w:rPr>
        <w:t xml:space="preserve">Zmiana wynagrodzenia nastąpi w formie aneksu do umowy. </w:t>
      </w:r>
    </w:p>
    <w:p w14:paraId="46FD7C6C" w14:textId="77777777" w:rsidR="00B269AA" w:rsidRDefault="00DC2F44" w:rsidP="00B269AA">
      <w:pPr>
        <w:pStyle w:val="Akapitzlist"/>
        <w:numPr>
          <w:ilvl w:val="1"/>
          <w:numId w:val="14"/>
        </w:numPr>
        <w:spacing w:after="4" w:line="248" w:lineRule="auto"/>
        <w:ind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B269AA">
        <w:rPr>
          <w:rFonts w:ascii="Arial" w:hAnsi="Arial" w:cs="Arial"/>
          <w:color w:val="000000"/>
          <w:sz w:val="22"/>
          <w:szCs w:val="22"/>
        </w:rPr>
        <w:t xml:space="preserve">w przypadku stwierdzenia wad w wykonanych robotach lub części robót, gdy wady usunąć się nie dadzą, albo gdy z okoliczności wynika, że Wykonawca nie zdoła ich poprawić lub usunąć w odpowiednim czasie, wynagrodzenie zostanie obniżone  w odpowiednim stosunku, </w:t>
      </w:r>
    </w:p>
    <w:p w14:paraId="059B068B" w14:textId="77777777" w:rsidR="00DC2F44" w:rsidRPr="00B269AA" w:rsidRDefault="00DC2F44" w:rsidP="00B269AA">
      <w:pPr>
        <w:pStyle w:val="Akapitzlist"/>
        <w:numPr>
          <w:ilvl w:val="1"/>
          <w:numId w:val="14"/>
        </w:numPr>
        <w:spacing w:after="4" w:line="248" w:lineRule="auto"/>
        <w:ind w:right="47"/>
        <w:jc w:val="both"/>
        <w:rPr>
          <w:rFonts w:ascii="Arial" w:hAnsi="Arial" w:cs="Arial"/>
          <w:color w:val="000000"/>
          <w:sz w:val="22"/>
          <w:szCs w:val="22"/>
        </w:rPr>
      </w:pPr>
      <w:r w:rsidRPr="00B269AA">
        <w:rPr>
          <w:rFonts w:ascii="Arial" w:hAnsi="Arial" w:cs="Arial"/>
          <w:color w:val="000000"/>
          <w:sz w:val="22"/>
          <w:szCs w:val="22"/>
        </w:rPr>
        <w:t xml:space="preserve">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</w:t>
      </w:r>
      <w:r w:rsidR="00B269AA">
        <w:rPr>
          <w:rFonts w:ascii="Arial" w:hAnsi="Arial" w:cs="Arial"/>
          <w:color w:val="000000"/>
          <w:sz w:val="22"/>
          <w:szCs w:val="22"/>
        </w:rPr>
        <w:t>u</w:t>
      </w:r>
      <w:r w:rsidRPr="00B269AA">
        <w:rPr>
          <w:rFonts w:ascii="Arial" w:hAnsi="Arial" w:cs="Arial"/>
          <w:color w:val="000000"/>
          <w:sz w:val="22"/>
          <w:szCs w:val="22"/>
        </w:rPr>
        <w:t>mowy planowanymi świadczeniami</w:t>
      </w:r>
      <w:r w:rsidR="00B269AA">
        <w:rPr>
          <w:rFonts w:ascii="Arial" w:hAnsi="Arial" w:cs="Arial"/>
          <w:color w:val="000000"/>
          <w:sz w:val="22"/>
          <w:szCs w:val="22"/>
        </w:rPr>
        <w:t>.</w:t>
      </w:r>
    </w:p>
    <w:p w14:paraId="2756A4AA" w14:textId="77777777" w:rsidR="001C5B8E" w:rsidRPr="00EB7C44" w:rsidRDefault="001C5B8E" w:rsidP="001C5B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F7E101" w14:textId="77777777" w:rsidR="001C5B8E" w:rsidRPr="00EB7C44" w:rsidRDefault="001C5B8E" w:rsidP="001C5B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>§ 17</w:t>
      </w:r>
    </w:p>
    <w:p w14:paraId="5D7FB5A2" w14:textId="77777777" w:rsidR="00713EFA" w:rsidRPr="00864C96" w:rsidRDefault="00713EFA" w:rsidP="00713EF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0767F2A1" w14:textId="23EF9C42" w:rsidR="00713EFA" w:rsidRPr="00864C96" w:rsidRDefault="00713EFA" w:rsidP="00713EF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</w:t>
      </w:r>
      <w:r w:rsidR="00C77F19">
        <w:rPr>
          <w:rFonts w:ascii="Arial" w:hAnsi="Arial" w:cs="Arial"/>
          <w:sz w:val="22"/>
          <w:szCs w:val="22"/>
        </w:rPr>
        <w:t>, nr uprawnień</w:t>
      </w:r>
      <w:bookmarkStart w:id="23" w:name="_GoBack"/>
      <w:bookmarkEnd w:id="23"/>
      <w:r w:rsidRPr="00864C96">
        <w:rPr>
          <w:rFonts w:ascii="Arial" w:hAnsi="Arial" w:cs="Arial"/>
          <w:sz w:val="22"/>
          <w:szCs w:val="22"/>
        </w:rPr>
        <w:t>), kontaktowe (m.in. służbowy adres e-mail, służbowy numer telefonu, miejsce wykonywania pracy).</w:t>
      </w:r>
    </w:p>
    <w:p w14:paraId="39D3B7BF" w14:textId="77777777" w:rsid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14:paraId="0A3CE924" w14:textId="77777777" w:rsidR="00DC2F44" w:rsidRPr="00D433F1" w:rsidRDefault="00DC2F44" w:rsidP="00DC2F44">
      <w:pPr>
        <w:jc w:val="center"/>
        <w:rPr>
          <w:rFonts w:ascii="Arial" w:hAnsi="Arial" w:cs="Arial"/>
          <w:b/>
          <w:sz w:val="22"/>
          <w:szCs w:val="22"/>
        </w:rPr>
      </w:pPr>
      <w:bookmarkStart w:id="24" w:name="_Hlk18047580"/>
      <w:r w:rsidRPr="00D433F1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8</w:t>
      </w:r>
    </w:p>
    <w:p w14:paraId="5DC8B9E2" w14:textId="77777777" w:rsidR="00FF058B" w:rsidRDefault="00DC2F44" w:rsidP="00FF058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C2F44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14:paraId="788FE897" w14:textId="77777777" w:rsidR="00FF058B" w:rsidRPr="00FF058B" w:rsidRDefault="00DC2F44" w:rsidP="00FF058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FF058B">
        <w:rPr>
          <w:rFonts w:ascii="Arial" w:hAnsi="Arial" w:cs="Arial"/>
          <w:sz w:val="22"/>
          <w:szCs w:val="22"/>
        </w:rPr>
        <w:t xml:space="preserve">W sprawach nieuregulowanych niniejszą umową stosuje się przepisy </w:t>
      </w:r>
      <w:r w:rsidR="00FF058B" w:rsidRPr="00FF058B">
        <w:rPr>
          <w:rFonts w:ascii="Arial" w:hAnsi="Arial" w:cs="Arial"/>
          <w:sz w:val="22"/>
          <w:szCs w:val="22"/>
        </w:rPr>
        <w:t>ustawy z dnia 7 lipca 1994 r. - Prawo budowlane (t. j. Dz. U. 2019, poz. 1186 z późn. zm.) oraz ustawy z dnia 23 kwietnia 1964 r. - Kodeks cywilny (t.j. Dz. U. z 2019 r. poz. 1145 z późn. zm.).</w:t>
      </w:r>
    </w:p>
    <w:p w14:paraId="43DAF2B9" w14:textId="77777777" w:rsidR="00DC2F44" w:rsidRPr="00DC2F44" w:rsidRDefault="00DC2F44" w:rsidP="0079625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C2F44">
        <w:rPr>
          <w:rFonts w:ascii="Arial" w:hAnsi="Arial" w:cs="Arial"/>
          <w:sz w:val="22"/>
          <w:szCs w:val="22"/>
        </w:rPr>
        <w:t>Umowę niniejszą sporządzono w 4 jednobrzmiących egzemplarzach, 1 egz. dla Wykonawcy i 3 egz. dla Zamawiającego.</w:t>
      </w:r>
    </w:p>
    <w:p w14:paraId="419E8570" w14:textId="77777777" w:rsidR="00DC2F44" w:rsidRPr="00D433F1" w:rsidRDefault="00DC2F44" w:rsidP="00DC2F44">
      <w:pPr>
        <w:jc w:val="both"/>
        <w:rPr>
          <w:rFonts w:ascii="Arial" w:hAnsi="Arial" w:cs="Arial"/>
          <w:sz w:val="22"/>
          <w:szCs w:val="22"/>
        </w:rPr>
      </w:pPr>
    </w:p>
    <w:bookmarkEnd w:id="24"/>
    <w:p w14:paraId="7971F88B" w14:textId="77777777" w:rsidR="00864C96" w:rsidRPr="00D433F1" w:rsidRDefault="00864C96" w:rsidP="00156B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58EB0D" w14:textId="77777777" w:rsid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  <w:t xml:space="preserve">WYKONAWCA </w:t>
      </w:r>
    </w:p>
    <w:p w14:paraId="023E23A0" w14:textId="77777777"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14:paraId="24E952B2" w14:textId="77777777"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7761A71" w14:textId="77777777" w:rsidR="00EB7C44" w:rsidRDefault="00EB7C44" w:rsidP="00EE4F65">
      <w:pPr>
        <w:pStyle w:val="Tytu"/>
        <w:jc w:val="left"/>
        <w:rPr>
          <w:rFonts w:cs="Arial"/>
          <w:i/>
          <w:iCs/>
          <w:sz w:val="22"/>
        </w:rPr>
      </w:pPr>
    </w:p>
    <w:p w14:paraId="08E151AC" w14:textId="77777777" w:rsidR="00EB7C44" w:rsidRDefault="00EB7C44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EE2BC85" w14:textId="036FF55B" w:rsidR="009A5A91" w:rsidRDefault="009A5A91" w:rsidP="00C00388">
      <w:pPr>
        <w:rPr>
          <w:rFonts w:ascii="Arial" w:hAnsi="Arial" w:cs="Arial"/>
          <w:b/>
          <w:bCs/>
          <w:sz w:val="22"/>
          <w:szCs w:val="22"/>
        </w:rPr>
      </w:pPr>
    </w:p>
    <w:p w14:paraId="2C94C717" w14:textId="77777777" w:rsidR="00854CD5" w:rsidRDefault="00854CD5" w:rsidP="00C00388">
      <w:pPr>
        <w:rPr>
          <w:rFonts w:ascii="Arial" w:hAnsi="Arial" w:cs="Arial"/>
          <w:b/>
          <w:bCs/>
          <w:sz w:val="22"/>
          <w:szCs w:val="22"/>
        </w:rPr>
      </w:pPr>
    </w:p>
    <w:p w14:paraId="62A694A5" w14:textId="77777777" w:rsidR="00854CD5" w:rsidRDefault="00854CD5" w:rsidP="00C00388">
      <w:pPr>
        <w:rPr>
          <w:rFonts w:ascii="Arial" w:hAnsi="Arial" w:cs="Arial"/>
          <w:b/>
          <w:bCs/>
          <w:sz w:val="22"/>
          <w:szCs w:val="22"/>
        </w:rPr>
      </w:pPr>
    </w:p>
    <w:p w14:paraId="2BA16F3C" w14:textId="77777777" w:rsidR="009A5A91" w:rsidRDefault="009A5A91" w:rsidP="00C00388">
      <w:pPr>
        <w:rPr>
          <w:rFonts w:ascii="Arial" w:hAnsi="Arial" w:cs="Arial"/>
          <w:b/>
          <w:bCs/>
          <w:sz w:val="22"/>
          <w:szCs w:val="22"/>
        </w:rPr>
      </w:pPr>
    </w:p>
    <w:p w14:paraId="6B351CD9" w14:textId="77777777" w:rsidR="00C00388" w:rsidRPr="005B0F68" w:rsidRDefault="00C00388" w:rsidP="00C00388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Załączniki:</w:t>
      </w:r>
    </w:p>
    <w:p w14:paraId="6FA098AE" w14:textId="77777777" w:rsidR="0098740A" w:rsidRPr="00716F60" w:rsidRDefault="00C00388" w:rsidP="00716F6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 xml:space="preserve">Nr </w:t>
      </w:r>
      <w:r>
        <w:rPr>
          <w:rFonts w:ascii="Arial" w:hAnsi="Arial" w:cs="Arial"/>
          <w:bCs/>
          <w:i/>
        </w:rPr>
        <w:t>1</w:t>
      </w:r>
      <w:r w:rsidRPr="005B0F68">
        <w:rPr>
          <w:rFonts w:ascii="Arial" w:hAnsi="Arial" w:cs="Arial"/>
          <w:bCs/>
          <w:i/>
        </w:rPr>
        <w:t xml:space="preserve"> – polisa ubezpieczeniowa OC Wykonawcy</w:t>
      </w:r>
    </w:p>
    <w:sectPr w:rsidR="0098740A" w:rsidRPr="00716F60"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E69C" w14:textId="77777777" w:rsidR="009F73D2" w:rsidRDefault="009F73D2">
      <w:r>
        <w:separator/>
      </w:r>
    </w:p>
  </w:endnote>
  <w:endnote w:type="continuationSeparator" w:id="0">
    <w:p w14:paraId="549B5037" w14:textId="77777777" w:rsidR="009F73D2" w:rsidRDefault="009F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59D5" w14:textId="77777777" w:rsidR="00DA25FC" w:rsidRDefault="00DA2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14513" w14:textId="77777777" w:rsidR="00DA25FC" w:rsidRDefault="00DA25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F440" w14:textId="77777777" w:rsidR="00DA25FC" w:rsidRDefault="00DA25FC">
    <w:pPr>
      <w:pStyle w:val="Stopka"/>
      <w:framePr w:wrap="around" w:vAnchor="text" w:hAnchor="margin" w:xAlign="right" w:y="1"/>
      <w:rPr>
        <w:rStyle w:val="Numerstrony"/>
      </w:rPr>
    </w:pPr>
  </w:p>
  <w:p w14:paraId="6602FC70" w14:textId="77777777" w:rsidR="00DA25FC" w:rsidRDefault="00DA25F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FF13" w14:textId="77777777" w:rsidR="00DA25FC" w:rsidRDefault="00DA2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E9633B" w14:textId="77777777" w:rsidR="00DA25FC" w:rsidRDefault="00DA25FC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9646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28621" w14:textId="0239930C" w:rsidR="00DA25FC" w:rsidRPr="003D7121" w:rsidRDefault="00DA25FC">
        <w:pPr>
          <w:pStyle w:val="Stopka"/>
          <w:jc w:val="center"/>
          <w:rPr>
            <w:rFonts w:ascii="Arial" w:hAnsi="Arial" w:cs="Arial"/>
          </w:rPr>
        </w:pPr>
        <w:r w:rsidRPr="003D7121">
          <w:rPr>
            <w:rFonts w:ascii="Arial" w:hAnsi="Arial" w:cs="Arial"/>
          </w:rPr>
          <w:fldChar w:fldCharType="begin"/>
        </w:r>
        <w:r w:rsidRPr="003D7121">
          <w:rPr>
            <w:rFonts w:ascii="Arial" w:hAnsi="Arial" w:cs="Arial"/>
          </w:rPr>
          <w:instrText>PAGE   \* MERGEFORMAT</w:instrText>
        </w:r>
        <w:r w:rsidRPr="003D7121">
          <w:rPr>
            <w:rFonts w:ascii="Arial" w:hAnsi="Arial" w:cs="Arial"/>
          </w:rPr>
          <w:fldChar w:fldCharType="separate"/>
        </w:r>
        <w:r w:rsidRPr="003D7121">
          <w:rPr>
            <w:rFonts w:ascii="Arial" w:hAnsi="Arial" w:cs="Arial"/>
          </w:rPr>
          <w:t>2</w:t>
        </w:r>
        <w:r w:rsidRPr="003D7121">
          <w:rPr>
            <w:rFonts w:ascii="Arial" w:hAnsi="Arial" w:cs="Arial"/>
          </w:rPr>
          <w:fldChar w:fldCharType="end"/>
        </w:r>
      </w:p>
    </w:sdtContent>
  </w:sdt>
  <w:p w14:paraId="734126B2" w14:textId="3E5FEF5E" w:rsidR="00DA25FC" w:rsidRDefault="00DA25FC" w:rsidP="003D7121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0E13" w14:textId="77777777" w:rsidR="009F73D2" w:rsidRDefault="009F73D2">
      <w:r>
        <w:separator/>
      </w:r>
    </w:p>
  </w:footnote>
  <w:footnote w:type="continuationSeparator" w:id="0">
    <w:p w14:paraId="16FBE62B" w14:textId="77777777" w:rsidR="009F73D2" w:rsidRDefault="009F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106F" w14:textId="77777777" w:rsidR="00DA25FC" w:rsidRDefault="00DA25FC" w:rsidP="00B5335F">
    <w:pPr>
      <w:pStyle w:val="Nagwek"/>
    </w:pPr>
    <w:r>
      <w:t xml:space="preserve">Przedsiębiorstwo Komunalne „Pegimek” Sp. z o.o. w Świdniku </w:t>
    </w:r>
  </w:p>
  <w:p w14:paraId="27847693" w14:textId="77777777" w:rsidR="00DA25FC" w:rsidRDefault="00DA25FC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00E8" w14:textId="77777777" w:rsidR="00DA25FC" w:rsidRPr="0003423F" w:rsidRDefault="00DA25FC" w:rsidP="00034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0C"/>
    <w:multiLevelType w:val="multilevel"/>
    <w:tmpl w:val="6330B5FA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Cs/>
        <w:color w:val="auto"/>
        <w:sz w:val="22"/>
        <w:szCs w:val="22"/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024A96"/>
    <w:multiLevelType w:val="singleLevel"/>
    <w:tmpl w:val="4ECA17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trike w:val="0"/>
      </w:r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A393C"/>
    <w:multiLevelType w:val="hybridMultilevel"/>
    <w:tmpl w:val="4BA2038A"/>
    <w:lvl w:ilvl="0" w:tplc="21B43A38">
      <w:start w:val="1"/>
      <w:numFmt w:val="upperRoman"/>
      <w:lvlText w:val="%1."/>
      <w:lvlJc w:val="left"/>
      <w:pPr>
        <w:ind w:left="7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CD4C2">
      <w:start w:val="1"/>
      <w:numFmt w:val="decimal"/>
      <w:lvlText w:val="%2)"/>
      <w:lvlJc w:val="left"/>
      <w:pPr>
        <w:ind w:left="99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01B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A51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ED3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CA4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A8A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238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695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A44935"/>
    <w:multiLevelType w:val="hybridMultilevel"/>
    <w:tmpl w:val="36A6F160"/>
    <w:lvl w:ilvl="0" w:tplc="AA74BAEA">
      <w:start w:val="3"/>
      <w:numFmt w:val="lowerLetter"/>
      <w:lvlText w:val="%1)"/>
      <w:lvlJc w:val="left"/>
      <w:pPr>
        <w:ind w:left="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A78BA">
      <w:start w:val="1"/>
      <w:numFmt w:val="lowerRoman"/>
      <w:lvlText w:val="%2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C99C4">
      <w:start w:val="1"/>
      <w:numFmt w:val="lowerRoman"/>
      <w:lvlText w:val="%3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1A60">
      <w:start w:val="1"/>
      <w:numFmt w:val="decimal"/>
      <w:lvlText w:val="%4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66778">
      <w:start w:val="1"/>
      <w:numFmt w:val="lowerLetter"/>
      <w:lvlText w:val="%5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6D2C6">
      <w:start w:val="1"/>
      <w:numFmt w:val="lowerRoman"/>
      <w:lvlText w:val="%6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44082">
      <w:start w:val="1"/>
      <w:numFmt w:val="decimal"/>
      <w:lvlText w:val="%7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2CDD4">
      <w:start w:val="1"/>
      <w:numFmt w:val="lowerLetter"/>
      <w:lvlText w:val="%8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02F90">
      <w:start w:val="1"/>
      <w:numFmt w:val="lowerRoman"/>
      <w:lvlText w:val="%9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4174C7A"/>
    <w:multiLevelType w:val="hybridMultilevel"/>
    <w:tmpl w:val="4F40B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45C45"/>
    <w:multiLevelType w:val="multilevel"/>
    <w:tmpl w:val="6DF25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A022AD"/>
    <w:multiLevelType w:val="hybridMultilevel"/>
    <w:tmpl w:val="FE18966E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3066B"/>
    <w:multiLevelType w:val="multilevel"/>
    <w:tmpl w:val="870A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6772988"/>
    <w:multiLevelType w:val="hybridMultilevel"/>
    <w:tmpl w:val="1B40AC4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374337CC"/>
    <w:multiLevelType w:val="multilevel"/>
    <w:tmpl w:val="A1E07D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4B59F7"/>
    <w:multiLevelType w:val="hybridMultilevel"/>
    <w:tmpl w:val="421CA836"/>
    <w:lvl w:ilvl="0" w:tplc="A2BA21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4128C">
      <w:start w:val="1"/>
      <w:numFmt w:val="lowerRoman"/>
      <w:lvlText w:val="%2.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63DA0">
      <w:start w:val="1"/>
      <w:numFmt w:val="lowerRoman"/>
      <w:lvlText w:val="%3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255EE">
      <w:start w:val="1"/>
      <w:numFmt w:val="decimal"/>
      <w:lvlText w:val="%4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8073E">
      <w:start w:val="1"/>
      <w:numFmt w:val="lowerLetter"/>
      <w:lvlText w:val="%5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E98A4">
      <w:start w:val="1"/>
      <w:numFmt w:val="lowerRoman"/>
      <w:lvlText w:val="%6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6D976">
      <w:start w:val="1"/>
      <w:numFmt w:val="decimal"/>
      <w:lvlText w:val="%7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86E4A">
      <w:start w:val="1"/>
      <w:numFmt w:val="lowerLetter"/>
      <w:lvlText w:val="%8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634E2">
      <w:start w:val="1"/>
      <w:numFmt w:val="lowerRoman"/>
      <w:lvlText w:val="%9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447458F7"/>
    <w:multiLevelType w:val="hybridMultilevel"/>
    <w:tmpl w:val="6B10C9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F46ED4"/>
    <w:multiLevelType w:val="hybridMultilevel"/>
    <w:tmpl w:val="07A0EF0E"/>
    <w:lvl w:ilvl="0" w:tplc="857C5F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78031D8"/>
    <w:multiLevelType w:val="multilevel"/>
    <w:tmpl w:val="9DAA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10492B"/>
    <w:multiLevelType w:val="hybridMultilevel"/>
    <w:tmpl w:val="728A85DA"/>
    <w:lvl w:ilvl="0" w:tplc="7AF478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8EE3C">
      <w:start w:val="1"/>
      <w:numFmt w:val="lowerLetter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8A902">
      <w:start w:val="1"/>
      <w:numFmt w:val="lowerRoman"/>
      <w:lvlText w:val="%3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AE9B6">
      <w:start w:val="1"/>
      <w:numFmt w:val="lowerLetter"/>
      <w:lvlRestart w:val="0"/>
      <w:lvlText w:val="%4)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2100C">
      <w:start w:val="1"/>
      <w:numFmt w:val="lowerLetter"/>
      <w:lvlText w:val="%5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8A9A0">
      <w:start w:val="1"/>
      <w:numFmt w:val="lowerRoman"/>
      <w:lvlText w:val="%6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C4E9C">
      <w:start w:val="1"/>
      <w:numFmt w:val="decimal"/>
      <w:lvlText w:val="%7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656CE">
      <w:start w:val="1"/>
      <w:numFmt w:val="lowerLetter"/>
      <w:lvlText w:val="%8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E7A48">
      <w:start w:val="1"/>
      <w:numFmt w:val="lowerRoman"/>
      <w:lvlText w:val="%9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4D3666AA"/>
    <w:multiLevelType w:val="hybridMultilevel"/>
    <w:tmpl w:val="DEFE3C48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54E5E6E"/>
    <w:multiLevelType w:val="hybridMultilevel"/>
    <w:tmpl w:val="1E82A4B4"/>
    <w:lvl w:ilvl="0" w:tplc="821C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C12075"/>
    <w:multiLevelType w:val="multilevel"/>
    <w:tmpl w:val="25FE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4987878"/>
    <w:multiLevelType w:val="multilevel"/>
    <w:tmpl w:val="B7DE61CE"/>
    <w:lvl w:ilvl="0">
      <w:start w:val="9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Arial" w:eastAsia="Times New Roman" w:hAnsi="Arial" w:cs="Arial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CD91C6C"/>
    <w:multiLevelType w:val="multilevel"/>
    <w:tmpl w:val="47945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215697E"/>
    <w:multiLevelType w:val="multilevel"/>
    <w:tmpl w:val="061E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6CB1688"/>
    <w:multiLevelType w:val="hybridMultilevel"/>
    <w:tmpl w:val="49DE190A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0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CF125C"/>
    <w:multiLevelType w:val="hybridMultilevel"/>
    <w:tmpl w:val="31BC4128"/>
    <w:lvl w:ilvl="0" w:tplc="1D4AF0B8">
      <w:start w:val="1"/>
      <w:numFmt w:val="lowerRoman"/>
      <w:lvlText w:val="%1.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061DE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28658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A21C0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5DD8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01CEC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E1AF4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34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AECCA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7"/>
  </w:num>
  <w:num w:numId="3">
    <w:abstractNumId w:val="26"/>
  </w:num>
  <w:num w:numId="4">
    <w:abstractNumId w:val="24"/>
  </w:num>
  <w:num w:numId="5">
    <w:abstractNumId w:val="0"/>
  </w:num>
  <w:num w:numId="6">
    <w:abstractNumId w:val="17"/>
  </w:num>
  <w:num w:numId="7">
    <w:abstractNumId w:val="34"/>
  </w:num>
  <w:num w:numId="8">
    <w:abstractNumId w:val="25"/>
  </w:num>
  <w:num w:numId="9">
    <w:abstractNumId w:val="21"/>
  </w:num>
  <w:num w:numId="10">
    <w:abstractNumId w:val="6"/>
  </w:num>
  <w:num w:numId="11">
    <w:abstractNumId w:val="44"/>
  </w:num>
  <w:num w:numId="12">
    <w:abstractNumId w:val="38"/>
  </w:num>
  <w:num w:numId="13">
    <w:abstractNumId w:val="23"/>
  </w:num>
  <w:num w:numId="14">
    <w:abstractNumId w:val="33"/>
  </w:num>
  <w:num w:numId="15">
    <w:abstractNumId w:val="50"/>
  </w:num>
  <w:num w:numId="16">
    <w:abstractNumId w:val="7"/>
  </w:num>
  <w:num w:numId="17">
    <w:abstractNumId w:val="13"/>
  </w:num>
  <w:num w:numId="18">
    <w:abstractNumId w:val="46"/>
  </w:num>
  <w:num w:numId="19">
    <w:abstractNumId w:val="37"/>
  </w:num>
  <w:num w:numId="20">
    <w:abstractNumId w:val="51"/>
  </w:num>
  <w:num w:numId="21">
    <w:abstractNumId w:val="10"/>
  </w:num>
  <w:num w:numId="22">
    <w:abstractNumId w:val="43"/>
  </w:num>
  <w:num w:numId="23">
    <w:abstractNumId w:val="27"/>
  </w:num>
  <w:num w:numId="24">
    <w:abstractNumId w:val="29"/>
  </w:num>
  <w:num w:numId="25">
    <w:abstractNumId w:val="16"/>
  </w:num>
  <w:num w:numId="26">
    <w:abstractNumId w:val="40"/>
  </w:num>
  <w:num w:numId="27">
    <w:abstractNumId w:val="41"/>
  </w:num>
  <w:num w:numId="28">
    <w:abstractNumId w:val="4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</w:num>
  <w:num w:numId="31">
    <w:abstractNumId w:val="8"/>
  </w:num>
  <w:num w:numId="32">
    <w:abstractNumId w:val="30"/>
  </w:num>
  <w:num w:numId="33">
    <w:abstractNumId w:val="22"/>
  </w:num>
  <w:num w:numId="34">
    <w:abstractNumId w:val="42"/>
  </w:num>
  <w:num w:numId="35">
    <w:abstractNumId w:val="9"/>
  </w:num>
  <w:num w:numId="36">
    <w:abstractNumId w:val="20"/>
  </w:num>
  <w:num w:numId="37">
    <w:abstractNumId w:val="11"/>
  </w:num>
  <w:num w:numId="38">
    <w:abstractNumId w:val="35"/>
  </w:num>
  <w:num w:numId="39">
    <w:abstractNumId w:val="15"/>
  </w:num>
  <w:num w:numId="40">
    <w:abstractNumId w:val="49"/>
  </w:num>
  <w:num w:numId="41">
    <w:abstractNumId w:val="19"/>
  </w:num>
  <w:num w:numId="42">
    <w:abstractNumId w:val="36"/>
  </w:num>
  <w:num w:numId="43">
    <w:abstractNumId w:val="39"/>
  </w:num>
  <w:num w:numId="44">
    <w:abstractNumId w:val="28"/>
  </w:num>
  <w:num w:numId="45">
    <w:abstractNumId w:val="12"/>
  </w:num>
  <w:num w:numId="46">
    <w:abstractNumId w:val="52"/>
  </w:num>
  <w:num w:numId="47">
    <w:abstractNumId w:val="18"/>
  </w:num>
  <w:num w:numId="48">
    <w:abstractNumId w:val="14"/>
  </w:num>
  <w:num w:numId="49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07671"/>
    <w:rsid w:val="00024E8B"/>
    <w:rsid w:val="0003423F"/>
    <w:rsid w:val="0004105B"/>
    <w:rsid w:val="00041CB0"/>
    <w:rsid w:val="000504CF"/>
    <w:rsid w:val="00056E2B"/>
    <w:rsid w:val="00087C98"/>
    <w:rsid w:val="000912FF"/>
    <w:rsid w:val="0009543A"/>
    <w:rsid w:val="000A28BE"/>
    <w:rsid w:val="000B3C7E"/>
    <w:rsid w:val="000C5547"/>
    <w:rsid w:val="000C5F25"/>
    <w:rsid w:val="000D3773"/>
    <w:rsid w:val="000D602B"/>
    <w:rsid w:val="000F76A5"/>
    <w:rsid w:val="000F7FF8"/>
    <w:rsid w:val="0013507B"/>
    <w:rsid w:val="001462B9"/>
    <w:rsid w:val="00156BE8"/>
    <w:rsid w:val="00160E40"/>
    <w:rsid w:val="00162929"/>
    <w:rsid w:val="001757A7"/>
    <w:rsid w:val="00185875"/>
    <w:rsid w:val="001919A1"/>
    <w:rsid w:val="001934D0"/>
    <w:rsid w:val="001B5512"/>
    <w:rsid w:val="001C5B8E"/>
    <w:rsid w:val="001E6205"/>
    <w:rsid w:val="001E72A6"/>
    <w:rsid w:val="00204EAB"/>
    <w:rsid w:val="0020782F"/>
    <w:rsid w:val="0021557E"/>
    <w:rsid w:val="00240C09"/>
    <w:rsid w:val="00274070"/>
    <w:rsid w:val="00284C5A"/>
    <w:rsid w:val="002A6B2D"/>
    <w:rsid w:val="002C1CCC"/>
    <w:rsid w:val="002C408A"/>
    <w:rsid w:val="002D6994"/>
    <w:rsid w:val="002D6D1C"/>
    <w:rsid w:val="002E298F"/>
    <w:rsid w:val="002E2AD9"/>
    <w:rsid w:val="002E5795"/>
    <w:rsid w:val="002F5AE0"/>
    <w:rsid w:val="003219C3"/>
    <w:rsid w:val="0033010B"/>
    <w:rsid w:val="0033604F"/>
    <w:rsid w:val="003473DA"/>
    <w:rsid w:val="0035769B"/>
    <w:rsid w:val="00360A97"/>
    <w:rsid w:val="00375808"/>
    <w:rsid w:val="003C317A"/>
    <w:rsid w:val="003D7121"/>
    <w:rsid w:val="003E7909"/>
    <w:rsid w:val="00422113"/>
    <w:rsid w:val="00427510"/>
    <w:rsid w:val="0043326C"/>
    <w:rsid w:val="00443A8F"/>
    <w:rsid w:val="00447445"/>
    <w:rsid w:val="00465BC9"/>
    <w:rsid w:val="00471D08"/>
    <w:rsid w:val="004B5CBE"/>
    <w:rsid w:val="004C6923"/>
    <w:rsid w:val="004D0D89"/>
    <w:rsid w:val="00513155"/>
    <w:rsid w:val="005322CE"/>
    <w:rsid w:val="00536BCE"/>
    <w:rsid w:val="00536CEC"/>
    <w:rsid w:val="00560185"/>
    <w:rsid w:val="00562A76"/>
    <w:rsid w:val="00590EB0"/>
    <w:rsid w:val="00591A6C"/>
    <w:rsid w:val="005A3E74"/>
    <w:rsid w:val="005D0F2F"/>
    <w:rsid w:val="005D390E"/>
    <w:rsid w:val="00615AF0"/>
    <w:rsid w:val="00621CA3"/>
    <w:rsid w:val="00652B91"/>
    <w:rsid w:val="00691784"/>
    <w:rsid w:val="006B085D"/>
    <w:rsid w:val="006E0E9F"/>
    <w:rsid w:val="00713EFA"/>
    <w:rsid w:val="00716F60"/>
    <w:rsid w:val="0072653A"/>
    <w:rsid w:val="0075368E"/>
    <w:rsid w:val="00781AA3"/>
    <w:rsid w:val="00793A48"/>
    <w:rsid w:val="0079625F"/>
    <w:rsid w:val="007B3849"/>
    <w:rsid w:val="007B4139"/>
    <w:rsid w:val="007C1168"/>
    <w:rsid w:val="007D0A44"/>
    <w:rsid w:val="007D3860"/>
    <w:rsid w:val="007E26CB"/>
    <w:rsid w:val="007F55B8"/>
    <w:rsid w:val="0081423E"/>
    <w:rsid w:val="00854CD5"/>
    <w:rsid w:val="00864C96"/>
    <w:rsid w:val="00864F4C"/>
    <w:rsid w:val="00867226"/>
    <w:rsid w:val="00897032"/>
    <w:rsid w:val="008C6E3A"/>
    <w:rsid w:val="008D01D2"/>
    <w:rsid w:val="008F7A3E"/>
    <w:rsid w:val="00912BBE"/>
    <w:rsid w:val="009336C5"/>
    <w:rsid w:val="00946315"/>
    <w:rsid w:val="00946FEF"/>
    <w:rsid w:val="00950594"/>
    <w:rsid w:val="009857BF"/>
    <w:rsid w:val="0098740A"/>
    <w:rsid w:val="009A5A91"/>
    <w:rsid w:val="009C37A4"/>
    <w:rsid w:val="009C3DE9"/>
    <w:rsid w:val="009C4B5A"/>
    <w:rsid w:val="009F73D2"/>
    <w:rsid w:val="00A00D66"/>
    <w:rsid w:val="00A14A45"/>
    <w:rsid w:val="00A22018"/>
    <w:rsid w:val="00A24016"/>
    <w:rsid w:val="00A261CD"/>
    <w:rsid w:val="00A26A59"/>
    <w:rsid w:val="00A55382"/>
    <w:rsid w:val="00A57CA2"/>
    <w:rsid w:val="00A628C5"/>
    <w:rsid w:val="00A80E6A"/>
    <w:rsid w:val="00AF5285"/>
    <w:rsid w:val="00B05788"/>
    <w:rsid w:val="00B059C2"/>
    <w:rsid w:val="00B269AA"/>
    <w:rsid w:val="00B363B5"/>
    <w:rsid w:val="00B52EE1"/>
    <w:rsid w:val="00B5335F"/>
    <w:rsid w:val="00B80FEF"/>
    <w:rsid w:val="00B9552B"/>
    <w:rsid w:val="00B96051"/>
    <w:rsid w:val="00BB1D71"/>
    <w:rsid w:val="00BB363E"/>
    <w:rsid w:val="00BC6577"/>
    <w:rsid w:val="00BD4B3A"/>
    <w:rsid w:val="00C00388"/>
    <w:rsid w:val="00C22536"/>
    <w:rsid w:val="00C25EAE"/>
    <w:rsid w:val="00C260D1"/>
    <w:rsid w:val="00C31F0D"/>
    <w:rsid w:val="00C35E10"/>
    <w:rsid w:val="00C404D4"/>
    <w:rsid w:val="00C43861"/>
    <w:rsid w:val="00C554A9"/>
    <w:rsid w:val="00C64A9C"/>
    <w:rsid w:val="00C77F19"/>
    <w:rsid w:val="00C92D37"/>
    <w:rsid w:val="00C97F25"/>
    <w:rsid w:val="00CA308D"/>
    <w:rsid w:val="00CA7CC6"/>
    <w:rsid w:val="00CB2F3B"/>
    <w:rsid w:val="00CB7310"/>
    <w:rsid w:val="00CB7494"/>
    <w:rsid w:val="00CC112C"/>
    <w:rsid w:val="00CD298D"/>
    <w:rsid w:val="00CE070F"/>
    <w:rsid w:val="00CE0FD4"/>
    <w:rsid w:val="00CE4B28"/>
    <w:rsid w:val="00CF5C4C"/>
    <w:rsid w:val="00CF788E"/>
    <w:rsid w:val="00D054ED"/>
    <w:rsid w:val="00D125AA"/>
    <w:rsid w:val="00D31F11"/>
    <w:rsid w:val="00D34EBF"/>
    <w:rsid w:val="00D433F1"/>
    <w:rsid w:val="00D6324E"/>
    <w:rsid w:val="00D748F9"/>
    <w:rsid w:val="00D77AFB"/>
    <w:rsid w:val="00D81917"/>
    <w:rsid w:val="00D9140C"/>
    <w:rsid w:val="00DA25FC"/>
    <w:rsid w:val="00DA4155"/>
    <w:rsid w:val="00DC2F44"/>
    <w:rsid w:val="00DE1EFF"/>
    <w:rsid w:val="00DF66F6"/>
    <w:rsid w:val="00E11151"/>
    <w:rsid w:val="00E2460B"/>
    <w:rsid w:val="00E3351F"/>
    <w:rsid w:val="00E33A77"/>
    <w:rsid w:val="00E465D8"/>
    <w:rsid w:val="00E635A9"/>
    <w:rsid w:val="00E877B2"/>
    <w:rsid w:val="00EA25A7"/>
    <w:rsid w:val="00EA5539"/>
    <w:rsid w:val="00EB7C44"/>
    <w:rsid w:val="00ED1375"/>
    <w:rsid w:val="00EE4F65"/>
    <w:rsid w:val="00EF3C37"/>
    <w:rsid w:val="00F07C9E"/>
    <w:rsid w:val="00F35D1E"/>
    <w:rsid w:val="00F42FCE"/>
    <w:rsid w:val="00F564E2"/>
    <w:rsid w:val="00F57CFC"/>
    <w:rsid w:val="00F64711"/>
    <w:rsid w:val="00F652CF"/>
    <w:rsid w:val="00F817F6"/>
    <w:rsid w:val="00F86314"/>
    <w:rsid w:val="00F873D7"/>
    <w:rsid w:val="00FA69E5"/>
    <w:rsid w:val="00FB3335"/>
    <w:rsid w:val="00FB492C"/>
    <w:rsid w:val="00FC44C5"/>
    <w:rsid w:val="00FD1A3B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7A42E4F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BC9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BE8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C64A9C"/>
    <w:pPr>
      <w:spacing w:line="362" w:lineRule="auto"/>
      <w:ind w:left="18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C64A9C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C64A9C"/>
    <w:rPr>
      <w:rFonts w:ascii="Arial" w:eastAsia="Arial" w:hAnsi="Arial" w:cs="Arial"/>
      <w:color w:val="000000"/>
      <w:sz w:val="16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B5335F"/>
  </w:style>
  <w:style w:type="character" w:customStyle="1" w:styleId="StopkaZnak">
    <w:name w:val="Stopka Znak"/>
    <w:basedOn w:val="Domylnaczcionkaakapitu"/>
    <w:link w:val="Stopka"/>
    <w:uiPriority w:val="99"/>
    <w:rsid w:val="003D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8502-FF70-4A9D-9548-4F239026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7843</Words>
  <Characters>47060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54794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15</cp:revision>
  <cp:lastPrinted>2020-03-09T10:36:00Z</cp:lastPrinted>
  <dcterms:created xsi:type="dcterms:W3CDTF">2019-10-01T11:58:00Z</dcterms:created>
  <dcterms:modified xsi:type="dcterms:W3CDTF">2020-03-09T12:55:00Z</dcterms:modified>
</cp:coreProperties>
</file>