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97" w:rsidRDefault="00360A97">
      <w:pPr>
        <w:spacing w:line="360" w:lineRule="atLeast"/>
        <w:jc w:val="right"/>
        <w:rPr>
          <w:rFonts w:ascii="Arial" w:hAnsi="Arial" w:cs="Arial"/>
          <w:i/>
        </w:rPr>
      </w:pPr>
      <w:r>
        <w:rPr>
          <w:rFonts w:ascii="Arial" w:hAnsi="Arial" w:cs="Arial"/>
          <w:i/>
        </w:rPr>
        <w:t>Załącznik nr 1</w:t>
      </w: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both"/>
        <w:rPr>
          <w:rFonts w:ascii="Arial" w:hAnsi="Arial" w:cs="Arial"/>
          <w:i/>
          <w:sz w:val="18"/>
        </w:rPr>
      </w:pPr>
      <w:r>
        <w:rPr>
          <w:rFonts w:ascii="Arial" w:hAnsi="Arial" w:cs="Arial"/>
          <w:i/>
          <w:sz w:val="18"/>
        </w:rPr>
        <w:t>...............................................................................................................................………………………………………….</w:t>
      </w:r>
    </w:p>
    <w:p w:rsidR="00360A97" w:rsidRDefault="00360A97">
      <w:pPr>
        <w:jc w:val="center"/>
        <w:rPr>
          <w:rFonts w:ascii="Arial" w:hAnsi="Arial" w:cs="Arial"/>
          <w:i/>
          <w:sz w:val="18"/>
        </w:rPr>
      </w:pPr>
      <w:r>
        <w:rPr>
          <w:rFonts w:ascii="Arial" w:hAnsi="Arial" w:cs="Arial"/>
          <w:i/>
          <w:sz w:val="18"/>
        </w:rPr>
        <w:t>/nazwa i adres Wykonawcy – w przypadku oferty wspólnej wymienić wszystkich wykonawców/</w:t>
      </w:r>
    </w:p>
    <w:p w:rsidR="00360A97" w:rsidRDefault="00360A97">
      <w:pPr>
        <w:rPr>
          <w:rFonts w:ascii="Arial" w:hAnsi="Arial"/>
          <w:i/>
          <w:iCs/>
          <w:sz w:val="21"/>
          <w:szCs w:val="21"/>
        </w:rPr>
      </w:pPr>
    </w:p>
    <w:p w:rsidR="00360A97" w:rsidRDefault="00360A97">
      <w:pPr>
        <w:rPr>
          <w:rFonts w:ascii="Arial" w:hAnsi="Arial"/>
          <w:i/>
          <w:iCs/>
          <w:szCs w:val="21"/>
        </w:rPr>
      </w:pPr>
      <w:r>
        <w:rPr>
          <w:rFonts w:ascii="Arial" w:hAnsi="Arial"/>
          <w:i/>
          <w:iCs/>
          <w:szCs w:val="21"/>
        </w:rPr>
        <w:t xml:space="preserve"> podać w zależności od podmiotu: NIP/PESEL, KRS/</w:t>
      </w:r>
      <w:proofErr w:type="spellStart"/>
      <w:r>
        <w:rPr>
          <w:rFonts w:ascii="Arial" w:hAnsi="Arial"/>
          <w:i/>
          <w:iCs/>
          <w:szCs w:val="21"/>
        </w:rPr>
        <w:t>CEiDG</w:t>
      </w:r>
      <w:proofErr w:type="spellEnd"/>
      <w:r>
        <w:rPr>
          <w:rFonts w:ascii="Arial" w:hAnsi="Arial"/>
          <w:i/>
          <w:iCs/>
          <w:szCs w:val="21"/>
        </w:rPr>
        <w:t>:</w:t>
      </w:r>
    </w:p>
    <w:p w:rsidR="00360A97" w:rsidRDefault="00360A97">
      <w:pPr>
        <w:rPr>
          <w:rFonts w:ascii="Arial" w:hAnsi="Arial"/>
          <w:i/>
          <w:iCs/>
          <w:sz w:val="21"/>
          <w:szCs w:val="21"/>
        </w:rPr>
      </w:pPr>
    </w:p>
    <w:p w:rsidR="00360A97" w:rsidRDefault="00360A97">
      <w:pPr>
        <w:rPr>
          <w:rFonts w:ascii="Arial" w:hAnsi="Arial"/>
          <w:i/>
          <w:iCs/>
          <w:sz w:val="21"/>
          <w:szCs w:val="21"/>
        </w:rPr>
      </w:pPr>
      <w:r>
        <w:rPr>
          <w:rFonts w:ascii="Arial" w:hAnsi="Arial"/>
          <w:i/>
          <w:iCs/>
          <w:sz w:val="21"/>
          <w:szCs w:val="21"/>
        </w:rPr>
        <w:t xml:space="preserve">NIP/PESEL* ......................................................           </w:t>
      </w:r>
      <w:r>
        <w:rPr>
          <w:rFonts w:ascii="Arial" w:hAnsi="Arial"/>
          <w:i/>
          <w:iCs/>
          <w:szCs w:val="21"/>
        </w:rPr>
        <w:t>KRS/CEiDG*</w:t>
      </w:r>
      <w:r>
        <w:rPr>
          <w:rFonts w:ascii="Arial" w:hAnsi="Arial"/>
          <w:i/>
          <w:iCs/>
          <w:sz w:val="21"/>
          <w:szCs w:val="21"/>
        </w:rPr>
        <w:t>..........................................................</w:t>
      </w:r>
    </w:p>
    <w:p w:rsidR="00360A97" w:rsidRDefault="00360A97">
      <w:pPr>
        <w:jc w:val="both"/>
        <w:rPr>
          <w:rFonts w:ascii="Arial" w:hAnsi="Arial" w:cs="Arial"/>
          <w:i/>
          <w:sz w:val="18"/>
        </w:rPr>
      </w:pPr>
    </w:p>
    <w:p w:rsidR="00360A97" w:rsidRDefault="00360A97">
      <w:pPr>
        <w:jc w:val="both"/>
        <w:rPr>
          <w:rFonts w:ascii="Arial" w:hAnsi="Arial" w:cs="Arial"/>
          <w:i/>
          <w:sz w:val="18"/>
        </w:rPr>
      </w:pPr>
    </w:p>
    <w:p w:rsidR="00360A97" w:rsidRDefault="00360A97">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360A97" w:rsidRDefault="00360A97">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360A97" w:rsidRDefault="00360A97">
      <w:pPr>
        <w:rPr>
          <w:rFonts w:ascii="Arial" w:hAnsi="Arial" w:cs="Arial"/>
          <w:b/>
          <w:lang w:val="de-DE"/>
        </w:rPr>
      </w:pPr>
    </w:p>
    <w:p w:rsidR="00360A97" w:rsidRDefault="00360A97">
      <w:pPr>
        <w:jc w:val="both"/>
        <w:rPr>
          <w:rFonts w:ascii="Arial" w:hAnsi="Arial" w:cs="Arial"/>
          <w:i/>
          <w:sz w:val="18"/>
          <w:lang w:val="de-DE"/>
        </w:rPr>
      </w:pPr>
      <w:r>
        <w:rPr>
          <w:rFonts w:ascii="Arial" w:hAnsi="Arial" w:cs="Arial"/>
          <w:i/>
          <w:sz w:val="18"/>
          <w:lang w:val="de-DE"/>
        </w:rPr>
        <w:t>................................................................</w:t>
      </w:r>
    </w:p>
    <w:p w:rsidR="00360A97" w:rsidRDefault="00360A97">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360A97" w:rsidRDefault="00360A97">
      <w:pPr>
        <w:rPr>
          <w:rFonts w:ascii="Arial" w:hAnsi="Arial" w:cs="Arial"/>
          <w:b/>
          <w:lang w:val="de-DE"/>
        </w:rPr>
      </w:pPr>
    </w:p>
    <w:p w:rsidR="00360A97" w:rsidRDefault="00360A97">
      <w:pPr>
        <w:jc w:val="center"/>
        <w:rPr>
          <w:rFonts w:ascii="Arial" w:hAnsi="Arial" w:cs="Arial"/>
          <w:b/>
          <w:sz w:val="28"/>
          <w:lang w:val="de-DE"/>
        </w:rPr>
      </w:pPr>
    </w:p>
    <w:p w:rsidR="00360A97" w:rsidRDefault="00360A97">
      <w:pPr>
        <w:jc w:val="center"/>
        <w:rPr>
          <w:rFonts w:ascii="Arial" w:hAnsi="Arial" w:cs="Arial"/>
          <w:b/>
        </w:rPr>
      </w:pPr>
      <w:r>
        <w:rPr>
          <w:rFonts w:ascii="Arial" w:hAnsi="Arial" w:cs="Arial"/>
          <w:b/>
          <w:sz w:val="28"/>
        </w:rPr>
        <w:t>OFERTA</w:t>
      </w:r>
    </w:p>
    <w:p w:rsidR="00360A97" w:rsidRDefault="00360A97">
      <w:pPr>
        <w:jc w:val="both"/>
        <w:rPr>
          <w:rFonts w:ascii="Arial" w:hAnsi="Arial" w:cs="Arial"/>
          <w:b/>
        </w:rPr>
      </w:pPr>
    </w:p>
    <w:p w:rsidR="00360A97" w:rsidRDefault="00360A97">
      <w:pPr>
        <w:jc w:val="both"/>
        <w:rPr>
          <w:rFonts w:ascii="Arial" w:hAnsi="Arial" w:cs="Arial"/>
          <w:b/>
        </w:rPr>
      </w:pPr>
    </w:p>
    <w:p w:rsidR="00360A97" w:rsidRDefault="00360A97">
      <w:pPr>
        <w:ind w:left="4871" w:firstLine="709"/>
        <w:jc w:val="both"/>
        <w:rPr>
          <w:rFonts w:ascii="Arial" w:hAnsi="Arial" w:cs="Arial"/>
          <w:b/>
          <w:bCs/>
        </w:rPr>
      </w:pPr>
      <w:r>
        <w:rPr>
          <w:rFonts w:ascii="Arial" w:hAnsi="Arial" w:cs="Arial"/>
          <w:b/>
          <w:bCs/>
        </w:rPr>
        <w:t>Do</w:t>
      </w:r>
    </w:p>
    <w:p w:rsidR="00360A97" w:rsidRDefault="00360A97">
      <w:pPr>
        <w:ind w:left="5580"/>
        <w:rPr>
          <w:rFonts w:ascii="Arial" w:hAnsi="Arial" w:cs="Arial"/>
          <w:b/>
          <w:bCs/>
        </w:rPr>
      </w:pPr>
      <w:r>
        <w:rPr>
          <w:rFonts w:ascii="Arial" w:hAnsi="Arial" w:cs="Arial"/>
          <w:b/>
          <w:bCs/>
        </w:rPr>
        <w:t>Przedsiębiorstwa Komunalnego</w:t>
      </w:r>
    </w:p>
    <w:p w:rsidR="00360A97" w:rsidRDefault="00360A97">
      <w:pPr>
        <w:ind w:left="5580"/>
        <w:rPr>
          <w:rFonts w:ascii="Arial" w:hAnsi="Arial" w:cs="Arial"/>
          <w:b/>
          <w:bCs/>
        </w:rPr>
      </w:pPr>
      <w:r>
        <w:rPr>
          <w:rFonts w:ascii="Arial" w:hAnsi="Arial" w:cs="Arial"/>
          <w:b/>
          <w:bCs/>
        </w:rPr>
        <w:t>„Pegimek” Sp. z o.o. w Świdniku</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pStyle w:val="Tekstpodstawowy2"/>
        <w:jc w:val="both"/>
        <w:rPr>
          <w:rFonts w:cs="Arial"/>
          <w:b w:val="0"/>
          <w:sz w:val="20"/>
        </w:rPr>
      </w:pPr>
      <w:r>
        <w:rPr>
          <w:rFonts w:cs="Arial"/>
          <w:b w:val="0"/>
          <w:sz w:val="20"/>
        </w:rPr>
        <w:t xml:space="preserve">Odpowiadając na ogłoszenie o przetargu pisemnym na: </w:t>
      </w:r>
    </w:p>
    <w:p w:rsidR="00360A97" w:rsidRDefault="00360A97">
      <w:pPr>
        <w:pStyle w:val="Tekstpodstawowy2"/>
        <w:jc w:val="both"/>
        <w:rPr>
          <w:rFonts w:cs="Arial"/>
          <w:bCs/>
          <w:sz w:val="20"/>
        </w:rPr>
      </w:pPr>
    </w:p>
    <w:p w:rsidR="00360A97" w:rsidRDefault="00360A97">
      <w:pPr>
        <w:pStyle w:val="Tekstpodstawowy2"/>
        <w:jc w:val="both"/>
        <w:rPr>
          <w:rFonts w:cs="Arial"/>
          <w:bCs/>
          <w:sz w:val="20"/>
        </w:rPr>
      </w:pPr>
    </w:p>
    <w:p w:rsidR="00B113A8" w:rsidRPr="00B113A8" w:rsidRDefault="00B113A8" w:rsidP="00B113A8">
      <w:pPr>
        <w:suppressAutoHyphens/>
        <w:ind w:right="-1"/>
        <w:jc w:val="center"/>
        <w:rPr>
          <w:rFonts w:ascii="Arial" w:hAnsi="Arial" w:cs="Arial"/>
          <w:b/>
          <w:bCs/>
          <w:i/>
          <w:iCs/>
          <w:sz w:val="32"/>
          <w:szCs w:val="32"/>
          <w:lang w:eastAsia="ar-SA"/>
        </w:rPr>
      </w:pPr>
      <w:bookmarkStart w:id="0" w:name="_Hlk504553119"/>
      <w:r w:rsidRPr="00B113A8">
        <w:rPr>
          <w:rFonts w:ascii="Arial" w:hAnsi="Arial" w:cs="Arial"/>
          <w:b/>
          <w:bCs/>
          <w:i/>
          <w:iCs/>
          <w:sz w:val="32"/>
          <w:szCs w:val="32"/>
          <w:lang w:eastAsia="ar-SA"/>
        </w:rPr>
        <w:t>PRZEBUDOWA I ROZBUDOWA SIECI ELEKTROENERGETYCZNEJ SN WRAZ Z BUDOWĄ KONTENEROWEJ STACJI TRANSFORMATOROWEJ PRZY UL. KRĘPIECKIEJ 18  W ŚWIDNIKU</w:t>
      </w:r>
    </w:p>
    <w:bookmarkEnd w:id="0"/>
    <w:p w:rsidR="00360A97" w:rsidRDefault="00360A97">
      <w:pPr>
        <w:pStyle w:val="Tekstpodstawowy2"/>
        <w:jc w:val="center"/>
        <w:rPr>
          <w:rFonts w:cs="Arial"/>
          <w:b w:val="0"/>
          <w:sz w:val="20"/>
        </w:rPr>
      </w:pPr>
    </w:p>
    <w:p w:rsidR="00F817F6" w:rsidRDefault="00F817F6">
      <w:pPr>
        <w:pStyle w:val="Tekstpodstawowy2"/>
        <w:jc w:val="center"/>
        <w:rPr>
          <w:rFonts w:cs="Arial"/>
          <w:b w:val="0"/>
          <w:sz w:val="20"/>
        </w:rPr>
      </w:pPr>
    </w:p>
    <w:p w:rsidR="00360A97" w:rsidRDefault="00360A97">
      <w:pPr>
        <w:pStyle w:val="Tekstpodstawowy2"/>
        <w:jc w:val="both"/>
        <w:rPr>
          <w:rFonts w:cs="Arial"/>
          <w:b w:val="0"/>
          <w:sz w:val="20"/>
        </w:rPr>
      </w:pPr>
      <w:r>
        <w:rPr>
          <w:rFonts w:cs="Arial"/>
          <w:b w:val="0"/>
          <w:sz w:val="20"/>
        </w:rPr>
        <w:t>zgodnie z wymaganiami określonymi w SIWZ:</w:t>
      </w:r>
    </w:p>
    <w:p w:rsidR="00360A97" w:rsidRDefault="00360A97">
      <w:pPr>
        <w:jc w:val="both"/>
        <w:rPr>
          <w:rFonts w:ascii="Arial" w:hAnsi="Arial" w:cs="Arial"/>
        </w:rPr>
      </w:pPr>
    </w:p>
    <w:p w:rsidR="00360A97" w:rsidRDefault="00360A97">
      <w:pPr>
        <w:numPr>
          <w:ilvl w:val="2"/>
          <w:numId w:val="1"/>
        </w:numPr>
        <w:tabs>
          <w:tab w:val="clear" w:pos="2340"/>
        </w:tabs>
        <w:ind w:left="284" w:hanging="284"/>
        <w:jc w:val="both"/>
        <w:rPr>
          <w:rFonts w:ascii="Arial" w:hAnsi="Arial" w:cs="Arial"/>
        </w:rPr>
      </w:pPr>
      <w:r>
        <w:rPr>
          <w:rFonts w:ascii="Arial" w:hAnsi="Arial" w:cs="Arial"/>
        </w:rPr>
        <w:t xml:space="preserve">Oferujemy wykonanie przedmiotu zamówienia za cenę: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 xml:space="preserve">netto ............................................ zł + podatek VAT ..........% w kwocie ........................................... zł;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brutto ............................................ zł,</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słownie brutto: ................................................................................................................................................. zł</w:t>
      </w:r>
    </w:p>
    <w:p w:rsidR="00360A97" w:rsidRDefault="00360A97">
      <w:pPr>
        <w:jc w:val="both"/>
        <w:rPr>
          <w:rFonts w:ascii="Arial" w:hAnsi="Arial" w:cs="Arial"/>
        </w:rPr>
      </w:pPr>
    </w:p>
    <w:p w:rsidR="00C35E10" w:rsidRDefault="00360A97" w:rsidP="00C35E10">
      <w:pPr>
        <w:numPr>
          <w:ilvl w:val="0"/>
          <w:numId w:val="2"/>
        </w:numPr>
        <w:spacing w:before="120"/>
        <w:jc w:val="both"/>
        <w:rPr>
          <w:rFonts w:ascii="Arial" w:hAnsi="Arial" w:cs="Arial"/>
        </w:rPr>
      </w:pPr>
      <w:r w:rsidRPr="00C35E10">
        <w:rPr>
          <w:rFonts w:ascii="Arial" w:hAnsi="Arial" w:cs="Arial"/>
        </w:rPr>
        <w:t xml:space="preserve">Przedmiot zamówienia wykonamy w terminie: </w:t>
      </w:r>
      <w:r w:rsidR="00FD1A3B" w:rsidRPr="00F817F6">
        <w:rPr>
          <w:rFonts w:ascii="Arial" w:hAnsi="Arial" w:cs="Arial"/>
          <w:b/>
        </w:rPr>
        <w:t xml:space="preserve">w ciągu </w:t>
      </w:r>
      <w:r w:rsidR="00BD4B47">
        <w:rPr>
          <w:rFonts w:ascii="Arial" w:hAnsi="Arial" w:cs="Arial"/>
          <w:b/>
        </w:rPr>
        <w:t>2 miesięcy</w:t>
      </w:r>
      <w:r w:rsidR="00FD1A3B" w:rsidRPr="00F817F6">
        <w:rPr>
          <w:rFonts w:ascii="Arial" w:hAnsi="Arial" w:cs="Arial"/>
          <w:b/>
        </w:rPr>
        <w:t xml:space="preserve"> od </w:t>
      </w:r>
      <w:r w:rsidR="0043326C">
        <w:rPr>
          <w:rFonts w:ascii="Arial" w:hAnsi="Arial" w:cs="Arial"/>
          <w:b/>
        </w:rPr>
        <w:t xml:space="preserve">dnia </w:t>
      </w:r>
      <w:r w:rsidR="00FD1A3B" w:rsidRPr="00F817F6">
        <w:rPr>
          <w:rFonts w:ascii="Arial" w:hAnsi="Arial" w:cs="Arial"/>
          <w:b/>
        </w:rPr>
        <w:t>zawarcia umowy.</w:t>
      </w:r>
    </w:p>
    <w:p w:rsidR="00360A97" w:rsidRPr="00C35E10" w:rsidRDefault="00360A97" w:rsidP="00C35E10">
      <w:pPr>
        <w:numPr>
          <w:ilvl w:val="0"/>
          <w:numId w:val="2"/>
        </w:numPr>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rsidR="00360A97" w:rsidRDefault="00360A97">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360A97" w:rsidRDefault="00360A97">
      <w:pPr>
        <w:numPr>
          <w:ilvl w:val="0"/>
          <w:numId w:val="2"/>
        </w:numPr>
        <w:spacing w:before="120"/>
        <w:jc w:val="both"/>
        <w:rPr>
          <w:rFonts w:ascii="Arial" w:hAnsi="Arial" w:cs="Arial"/>
        </w:rPr>
      </w:pPr>
      <w:r>
        <w:rPr>
          <w:rFonts w:ascii="Arial" w:hAnsi="Arial" w:cs="Arial"/>
        </w:rPr>
        <w:t>Zamówienie zamierzamy wykonać sami.*</w:t>
      </w:r>
    </w:p>
    <w:p w:rsidR="00360A97" w:rsidRDefault="00360A97">
      <w:pPr>
        <w:jc w:val="both"/>
        <w:rPr>
          <w:rFonts w:ascii="Arial" w:hAnsi="Arial" w:cs="Arial"/>
        </w:rPr>
      </w:pPr>
    </w:p>
    <w:p w:rsidR="00360A97" w:rsidRDefault="00360A97">
      <w:pPr>
        <w:numPr>
          <w:ilvl w:val="0"/>
          <w:numId w:val="2"/>
        </w:numPr>
        <w:jc w:val="both"/>
        <w:rPr>
          <w:rFonts w:ascii="Arial" w:hAnsi="Arial" w:cs="Arial"/>
        </w:rPr>
      </w:pPr>
      <w:r>
        <w:rPr>
          <w:rFonts w:ascii="Arial" w:hAnsi="Arial" w:cs="Arial"/>
        </w:rPr>
        <w:t>Następujące części zamówienia zamierzamy zlecić  podwykonawcom:*</w:t>
      </w:r>
    </w:p>
    <w:p w:rsidR="00360A97" w:rsidRDefault="00360A97">
      <w:pPr>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lastRenderedPageBreak/>
        <w:t>2/........................................................................................................................</w:t>
      </w:r>
    </w:p>
    <w:p w:rsidR="00360A97" w:rsidRDefault="00360A97">
      <w:pPr>
        <w:numPr>
          <w:ilvl w:val="0"/>
          <w:numId w:val="2"/>
        </w:numPr>
        <w:spacing w:before="120"/>
        <w:jc w:val="both"/>
        <w:rPr>
          <w:rFonts w:ascii="Arial" w:hAnsi="Arial" w:cs="Arial"/>
        </w:rPr>
      </w:pPr>
      <w:r>
        <w:rPr>
          <w:rFonts w:ascii="Arial" w:hAnsi="Arial" w:cs="Arial"/>
        </w:rPr>
        <w:t>Nazwy podwykonawców:</w:t>
      </w:r>
    </w:p>
    <w:p w:rsidR="00360A97" w:rsidRDefault="00360A97">
      <w:pPr>
        <w:spacing w:before="120"/>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360A97" w:rsidRDefault="00360A97">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rsidR="00360A97" w:rsidRDefault="00360A97">
      <w:pPr>
        <w:numPr>
          <w:ilvl w:val="0"/>
          <w:numId w:val="2"/>
        </w:numPr>
        <w:tabs>
          <w:tab w:val="num" w:pos="2340"/>
        </w:tabs>
        <w:spacing w:before="120"/>
        <w:jc w:val="both"/>
        <w:rPr>
          <w:rFonts w:ascii="Arial" w:hAnsi="Arial" w:cs="Arial"/>
        </w:rPr>
      </w:pPr>
      <w:r>
        <w:rPr>
          <w:rFonts w:ascii="Arial" w:hAnsi="Arial" w:cs="Arial"/>
        </w:rPr>
        <w:t>Wadium o wartości .......………........................ wnieśliśmy w dniu ................................ w formie ...........................................…….</w:t>
      </w:r>
    </w:p>
    <w:p w:rsidR="00360A97" w:rsidRDefault="00360A97">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360A97" w:rsidRDefault="00360A97">
      <w:pPr>
        <w:tabs>
          <w:tab w:val="num" w:pos="2340"/>
        </w:tabs>
        <w:spacing w:before="120"/>
        <w:ind w:left="360"/>
        <w:jc w:val="both"/>
        <w:rPr>
          <w:rFonts w:ascii="Arial" w:hAnsi="Arial" w:cs="Arial"/>
        </w:rPr>
      </w:pPr>
      <w:r>
        <w:rPr>
          <w:rFonts w:ascii="Arial" w:hAnsi="Arial" w:cs="Arial"/>
        </w:rPr>
        <w:t>............................................................................................................................................</w:t>
      </w:r>
    </w:p>
    <w:p w:rsidR="00C554A9" w:rsidRDefault="00C554A9">
      <w:pPr>
        <w:tabs>
          <w:tab w:val="num" w:pos="2340"/>
        </w:tabs>
        <w:spacing w:before="120"/>
        <w:ind w:left="360"/>
        <w:jc w:val="both"/>
        <w:rPr>
          <w:rFonts w:ascii="Arial" w:hAnsi="Arial" w:cs="Arial"/>
        </w:rPr>
      </w:pPr>
    </w:p>
    <w:p w:rsidR="00360A97" w:rsidRPr="00C554A9" w:rsidRDefault="00C554A9" w:rsidP="00C554A9">
      <w:pPr>
        <w:pStyle w:val="Akapitzlist"/>
        <w:numPr>
          <w:ilvl w:val="0"/>
          <w:numId w:val="2"/>
        </w:numPr>
        <w:jc w:val="both"/>
        <w:rPr>
          <w:rFonts w:ascii="Arial" w:hAnsi="Arial" w:cs="Arial"/>
          <w:sz w:val="20"/>
          <w:szCs w:val="20"/>
        </w:rPr>
      </w:pPr>
      <w:r w:rsidRPr="00C554A9">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w niniejszym postępowaniu.</w:t>
      </w:r>
    </w:p>
    <w:p w:rsidR="00360A97" w:rsidRDefault="00360A97">
      <w:pPr>
        <w:jc w:val="both"/>
        <w:rPr>
          <w:rFonts w:ascii="Arial" w:hAnsi="Arial"/>
          <w:i/>
          <w:iCs/>
          <w:sz w:val="18"/>
        </w:rPr>
      </w:pPr>
    </w:p>
    <w:p w:rsidR="00C554A9" w:rsidRDefault="00C554A9">
      <w:pPr>
        <w:jc w:val="both"/>
        <w:rPr>
          <w:rFonts w:ascii="Arial" w:hAnsi="Arial"/>
          <w:i/>
          <w:iCs/>
          <w:sz w:val="18"/>
        </w:rPr>
      </w:pPr>
    </w:p>
    <w:p w:rsidR="00C554A9" w:rsidRDefault="00C554A9">
      <w:pPr>
        <w:jc w:val="both"/>
        <w:rPr>
          <w:rFonts w:ascii="Arial" w:hAnsi="Arial"/>
          <w:i/>
          <w:iCs/>
          <w:sz w:val="18"/>
        </w:rPr>
      </w:pPr>
    </w:p>
    <w:p w:rsidR="00360A97" w:rsidRDefault="00360A97">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i/>
          <w:sz w:val="18"/>
        </w:rPr>
      </w:pPr>
      <w:r>
        <w:rPr>
          <w:rFonts w:ascii="Arial" w:hAnsi="Arial" w:cs="Arial"/>
          <w:i/>
          <w:sz w:val="18"/>
        </w:rPr>
        <w:t>........................................................</w:t>
      </w:r>
    </w:p>
    <w:p w:rsidR="00360A97" w:rsidRDefault="00360A97">
      <w:pPr>
        <w:jc w:val="both"/>
        <w:rPr>
          <w:rFonts w:ascii="Arial" w:hAnsi="Arial" w:cs="Arial"/>
          <w:sz w:val="18"/>
        </w:rPr>
      </w:pPr>
      <w:r>
        <w:rPr>
          <w:rFonts w:ascii="Arial" w:hAnsi="Arial" w:cs="Arial"/>
          <w:i/>
          <w:sz w:val="18"/>
        </w:rPr>
        <w:t xml:space="preserve">       / miejscowość i data/</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ind w:left="567"/>
        <w:jc w:val="right"/>
        <w:rPr>
          <w:rFonts w:ascii="Arial" w:hAnsi="Arial" w:cs="Arial"/>
          <w:sz w:val="22"/>
        </w:rPr>
      </w:pPr>
      <w:r>
        <w:rPr>
          <w:rFonts w:ascii="Arial" w:hAnsi="Arial" w:cs="Arial"/>
          <w:sz w:val="22"/>
        </w:rPr>
        <w:t>.............................................................................</w:t>
      </w:r>
    </w:p>
    <w:p w:rsidR="00360A97" w:rsidRDefault="00360A97">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360A97" w:rsidRDefault="00360A97">
      <w:pPr>
        <w:rPr>
          <w:rFonts w:ascii="Arial" w:hAnsi="Arial" w:cs="Arial"/>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rsidP="001E72A6">
      <w:pPr>
        <w:rPr>
          <w:rFonts w:ascii="Arial" w:hAnsi="Arial"/>
          <w:i/>
          <w:iCs/>
        </w:rPr>
      </w:pPr>
    </w:p>
    <w:p w:rsidR="00BD4B47" w:rsidRDefault="00BD4B47">
      <w:pPr>
        <w:jc w:val="right"/>
        <w:rPr>
          <w:rFonts w:ascii="Arial" w:hAnsi="Arial"/>
          <w:i/>
          <w:iCs/>
        </w:rPr>
      </w:pPr>
    </w:p>
    <w:p w:rsidR="00BD4B47" w:rsidRDefault="00BD4B47">
      <w:pPr>
        <w:jc w:val="right"/>
        <w:rPr>
          <w:rFonts w:ascii="Arial" w:hAnsi="Arial"/>
          <w:i/>
          <w:iCs/>
        </w:rPr>
      </w:pPr>
    </w:p>
    <w:p w:rsidR="00360A97" w:rsidRDefault="00360A97">
      <w:pPr>
        <w:jc w:val="right"/>
        <w:rPr>
          <w:rFonts w:ascii="Arial" w:hAnsi="Arial"/>
          <w:i/>
          <w:iCs/>
        </w:rPr>
      </w:pPr>
      <w:r>
        <w:rPr>
          <w:rFonts w:ascii="Arial" w:hAnsi="Arial"/>
          <w:i/>
          <w:iCs/>
        </w:rPr>
        <w:lastRenderedPageBreak/>
        <w:t>Załącznik nr 2*</w:t>
      </w:r>
    </w:p>
    <w:p w:rsidR="00360A97" w:rsidRDefault="00360A97">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60A97" w:rsidRDefault="00360A97">
      <w:pPr>
        <w:rPr>
          <w:rFonts w:ascii="Arial" w:hAnsi="Arial" w:cs="Arial"/>
        </w:rPr>
      </w:pP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i/>
          <w:iCs/>
          <w:szCs w:val="21"/>
        </w:rPr>
      </w:pPr>
      <w:r>
        <w:rPr>
          <w:rFonts w:ascii="Arial" w:hAnsi="Arial" w:cs="Arial"/>
          <w:i/>
          <w:iCs/>
          <w:szCs w:val="21"/>
        </w:rPr>
        <w:t>reprezentowany przez:</w:t>
      </w:r>
    </w:p>
    <w:p w:rsidR="00360A97" w:rsidRDefault="00360A97">
      <w:pPr>
        <w:rPr>
          <w:rFonts w:ascii="Arial" w:hAnsi="Arial" w:cs="Arial"/>
          <w:i/>
          <w:iCs/>
          <w:szCs w:val="21"/>
        </w:rPr>
      </w:pP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(imię i nazwisko oraz stanowisko)</w:t>
      </w:r>
    </w:p>
    <w:p w:rsidR="00360A97" w:rsidRDefault="00360A97">
      <w:pPr>
        <w:rPr>
          <w:rFonts w:ascii="Arial" w:hAnsi="Arial"/>
          <w:i/>
          <w:iCs/>
          <w:sz w:val="21"/>
          <w:szCs w:val="21"/>
        </w:rPr>
      </w:pP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b/>
          <w:bCs/>
          <w:color w:val="000000"/>
        </w:rPr>
      </w:pPr>
      <w:r>
        <w:rPr>
          <w:rFonts w:ascii="Arial" w:hAnsi="Arial"/>
          <w:b/>
          <w:bCs/>
          <w:color w:val="000000"/>
        </w:rPr>
        <w:t xml:space="preserve">Zamawiający: Przedsiębiorstwo Komunalne </w:t>
      </w:r>
    </w:p>
    <w:p w:rsidR="00360A97" w:rsidRDefault="00360A97">
      <w:pPr>
        <w:ind w:left="1134"/>
        <w:jc w:val="both"/>
        <w:rPr>
          <w:rFonts w:ascii="Arial" w:hAnsi="Arial"/>
          <w:b/>
          <w:bCs/>
          <w:color w:val="000000"/>
        </w:rPr>
      </w:pPr>
      <w:r>
        <w:rPr>
          <w:rFonts w:ascii="Arial" w:hAnsi="Arial"/>
          <w:b/>
          <w:bCs/>
          <w:color w:val="000000"/>
        </w:rPr>
        <w:t xml:space="preserve">   PEGIMEK Sp. z o.o.</w:t>
      </w:r>
    </w:p>
    <w:p w:rsidR="00360A97" w:rsidRDefault="00360A97">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360A97" w:rsidRDefault="00360A97">
      <w:pPr>
        <w:jc w:val="center"/>
        <w:rPr>
          <w:rFonts w:ascii="Arial" w:hAnsi="Arial"/>
          <w:color w:val="000000"/>
          <w:sz w:val="22"/>
          <w:szCs w:val="26"/>
        </w:rPr>
      </w:pPr>
      <w:r>
        <w:rPr>
          <w:rFonts w:ascii="Arial" w:hAnsi="Arial"/>
          <w:color w:val="000000"/>
          <w:sz w:val="22"/>
          <w:szCs w:val="26"/>
        </w:rPr>
        <w:t>dotyczy postępowania o udzielenie zamówienia na:</w:t>
      </w:r>
    </w:p>
    <w:p w:rsidR="00BD4B47" w:rsidRPr="00BD4B47" w:rsidRDefault="00BD4B47" w:rsidP="00BD4B47">
      <w:pPr>
        <w:jc w:val="center"/>
        <w:rPr>
          <w:rFonts w:ascii="Arial" w:hAnsi="Arial"/>
          <w:b/>
          <w:bCs/>
          <w:i/>
          <w:iCs/>
          <w:sz w:val="28"/>
          <w:szCs w:val="36"/>
        </w:rPr>
      </w:pPr>
      <w:r w:rsidRPr="00BD4B47">
        <w:rPr>
          <w:rFonts w:ascii="Arial" w:hAnsi="Arial"/>
          <w:b/>
          <w:bCs/>
          <w:i/>
          <w:iCs/>
          <w:sz w:val="28"/>
          <w:szCs w:val="36"/>
        </w:rPr>
        <w:t>PRZEBUDOWA I ROZBUDOWA SIECI ELEKTROENERGETYCZNEJ SN WRAZ Z BUDOWĄ KONTENEROWEJ STACJI TRANSFORMATOROWEJ PRZY UL. KRĘPIECKIEJ 18  W ŚWIDNIKU</w:t>
      </w:r>
    </w:p>
    <w:p w:rsidR="00360A97" w:rsidRDefault="00360A97">
      <w:pPr>
        <w:jc w:val="center"/>
        <w:rPr>
          <w:rFonts w:ascii="Arial" w:hAnsi="Arial"/>
          <w:b/>
          <w:bCs/>
          <w:color w:val="000000"/>
          <w:sz w:val="28"/>
          <w:szCs w:val="28"/>
          <w:u w:val="single"/>
        </w:rPr>
      </w:pPr>
    </w:p>
    <w:p w:rsidR="00360A97" w:rsidRDefault="00360A97">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360A97" w:rsidRDefault="00360A97">
      <w:pPr>
        <w:jc w:val="center"/>
        <w:rPr>
          <w:rFonts w:ascii="Arial" w:hAnsi="Arial"/>
          <w:b/>
          <w:bCs/>
          <w:color w:val="000000"/>
          <w:sz w:val="28"/>
          <w:szCs w:val="28"/>
          <w:u w:val="single"/>
        </w:rPr>
      </w:pPr>
    </w:p>
    <w:p w:rsidR="00360A97" w:rsidRDefault="00360A97">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Pegimek Sp. z o.o. na potrzeby w/w postępowania.</w:t>
      </w:r>
    </w:p>
    <w:p w:rsidR="00360A97" w:rsidRDefault="00360A97">
      <w:pPr>
        <w:jc w:val="both"/>
        <w:rPr>
          <w:rFonts w:ascii="Arial" w:hAnsi="Arial"/>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 DOTYCZĄCE SPEŁNIANIA WARUNKÓW UDZIAŁU W POSTĘPOWANIU:</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tc>
          <w:tcPr>
            <w:tcW w:w="9630" w:type="dxa"/>
            <w:shd w:val="clear" w:color="auto" w:fill="CCCCCC"/>
          </w:tcPr>
          <w:p w:rsidR="00360A97" w:rsidRDefault="00360A97">
            <w:pPr>
              <w:jc w:val="both"/>
              <w:rPr>
                <w:rFonts w:ascii="Arial" w:hAnsi="Arial"/>
                <w:b/>
                <w:bCs/>
                <w:color w:val="000000"/>
              </w:rPr>
            </w:pPr>
            <w:r>
              <w:rPr>
                <w:rFonts w:ascii="Arial" w:hAnsi="Arial"/>
                <w:b/>
                <w:bCs/>
                <w:color w:val="000000"/>
              </w:rPr>
              <w:t>INFORMACJA DOTYCZĄCA WYKONAWCY:</w:t>
            </w:r>
          </w:p>
        </w:tc>
      </w:tr>
    </w:tbl>
    <w:p w:rsidR="00360A97" w:rsidRDefault="00360A97">
      <w:pPr>
        <w:jc w:val="both"/>
        <w:rPr>
          <w:rFonts w:ascii="Arial" w:hAnsi="Arial"/>
          <w:color w:val="000000"/>
        </w:rPr>
      </w:pPr>
    </w:p>
    <w:p w:rsidR="00360A97" w:rsidRDefault="00360A97">
      <w:pPr>
        <w:pStyle w:val="Tekstpodstawowy2"/>
        <w:rPr>
          <w:sz w:val="22"/>
        </w:rPr>
      </w:pPr>
      <w:r>
        <w:rPr>
          <w:sz w:val="22"/>
        </w:rPr>
        <w:t>Oświadczam, że spełniam warunki udziału w postępowaniu określone przez Zamawiającego w pkt  3.1.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shd w:val="clear" w:color="auto" w:fill="CCCCCC"/>
              <w:jc w:val="both"/>
              <w:rPr>
                <w:rFonts w:ascii="Arial" w:hAnsi="Arial"/>
                <w:b/>
                <w:bCs/>
                <w:color w:val="000000"/>
              </w:rPr>
            </w:pPr>
            <w:r>
              <w:rPr>
                <w:rFonts w:ascii="Arial" w:hAnsi="Arial"/>
                <w:b/>
                <w:bCs/>
                <w:color w:val="000000"/>
              </w:rPr>
              <w:t>INFORMACJA W ZWIĄZKU Z POLEGANIEM NA ZASOBACH INNYCH PODMIOTÓW</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w celu wykazania spełniania warunków udziału w postępowaniu, określonych przez Zamawiającego  w pkt 3.1. SIWZ, polegam na zasobach następującego/</w:t>
      </w:r>
      <w:proofErr w:type="spellStart"/>
      <w:r>
        <w:rPr>
          <w:rFonts w:ascii="Arial" w:hAnsi="Arial"/>
          <w:color w:val="000000"/>
        </w:rPr>
        <w:t>ych</w:t>
      </w:r>
      <w:proofErr w:type="spellEnd"/>
      <w:r>
        <w:rPr>
          <w:rFonts w:ascii="Arial" w:hAnsi="Arial"/>
          <w:color w:val="000000"/>
        </w:rPr>
        <w:t xml:space="preserve"> podmiotu/ów:</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1) ...........................................................................................................................................</w:t>
      </w:r>
    </w:p>
    <w:p w:rsidR="00360A97" w:rsidRDefault="00360A97">
      <w:pPr>
        <w:jc w:val="center"/>
        <w:rPr>
          <w:rFonts w:ascii="Arial" w:hAnsi="Arial"/>
          <w:i/>
          <w:iCs/>
          <w:color w:val="000000"/>
          <w:sz w:val="18"/>
          <w:szCs w:val="18"/>
        </w:rPr>
      </w:pPr>
      <w:r>
        <w:rPr>
          <w:rFonts w:ascii="Arial" w:hAnsi="Arial"/>
          <w:i/>
          <w:iCs/>
          <w:color w:val="000000"/>
          <w:sz w:val="18"/>
          <w:szCs w:val="18"/>
        </w:rPr>
        <w:t>(wskazać podmiot)</w:t>
      </w:r>
    </w:p>
    <w:p w:rsidR="00360A97" w:rsidRDefault="00360A97">
      <w:pPr>
        <w:jc w:val="both"/>
        <w:rPr>
          <w:rFonts w:ascii="Arial" w:hAnsi="Arial"/>
          <w:color w:val="000000"/>
        </w:rPr>
      </w:pPr>
      <w:r>
        <w:rPr>
          <w:rFonts w:ascii="Arial" w:hAnsi="Arial"/>
          <w:color w:val="000000"/>
        </w:rPr>
        <w:t>w następującym zakresie: ......................................................................................................</w:t>
      </w:r>
    </w:p>
    <w:p w:rsidR="00360A97" w:rsidRDefault="00360A97">
      <w:pPr>
        <w:jc w:val="both"/>
        <w:rPr>
          <w:rFonts w:ascii="Arial" w:hAnsi="Arial"/>
          <w:color w:val="000000"/>
        </w:rPr>
      </w:pPr>
      <w:r>
        <w:rPr>
          <w:rFonts w:ascii="Arial" w:hAnsi="Arial"/>
          <w:color w:val="000000"/>
        </w:rPr>
        <w:t>................................................................................................................................................</w:t>
      </w:r>
    </w:p>
    <w:p w:rsidR="00360A97" w:rsidRDefault="00360A97">
      <w:pPr>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rsidR="00360A97" w:rsidRDefault="00360A97">
      <w:pPr>
        <w:jc w:val="both"/>
        <w:rPr>
          <w:rFonts w:ascii="Arial" w:hAnsi="Arial"/>
          <w:color w:val="000000"/>
        </w:rPr>
      </w:pPr>
    </w:p>
    <w:p w:rsidR="00D433F1" w:rsidRDefault="00D433F1">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i/>
          <w:iCs/>
          <w:color w:val="000000"/>
          <w:sz w:val="18"/>
          <w:szCs w:val="18"/>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i/>
          <w:iCs/>
        </w:rPr>
      </w:pPr>
    </w:p>
    <w:p w:rsidR="00360A97" w:rsidRDefault="00360A97">
      <w:pPr>
        <w:jc w:val="both"/>
        <w:rPr>
          <w:rFonts w:ascii="Arial" w:hAnsi="Arial"/>
          <w:b/>
          <w:bCs/>
          <w:color w:val="000000"/>
          <w:u w:val="single"/>
        </w:rPr>
      </w:pPr>
      <w:r>
        <w:rPr>
          <w:rFonts w:ascii="Arial" w:hAnsi="Arial"/>
          <w:b/>
          <w:bCs/>
          <w:color w:val="000000"/>
          <w:u w:val="single"/>
        </w:rPr>
        <w:lastRenderedPageBreak/>
        <w:t>II. DOTYCZĄCE PRZESŁANEK WYKLUCZENIA Z POSTĘPOWANIA</w:t>
      </w:r>
    </w:p>
    <w:p w:rsidR="00360A97" w:rsidRDefault="00360A97">
      <w:pPr>
        <w:jc w:val="both"/>
        <w:rPr>
          <w:rFonts w:ascii="Arial" w:hAnsi="Arial"/>
          <w:b/>
          <w:bCs/>
          <w:color w:val="000000"/>
          <w:u w:val="single"/>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b/>
                <w:bCs/>
                <w:color w:val="000000"/>
              </w:rPr>
            </w:pPr>
            <w:r>
              <w:rPr>
                <w:rFonts w:ascii="Arial" w:hAnsi="Arial"/>
                <w:b/>
                <w:bCs/>
                <w:color w:val="000000"/>
              </w:rPr>
              <w:t>OŚWIADCZENIA DOTYCZĄCE WYKONAWCY:</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nie podlegam wykluczeniu z postępowania na podstawie pkt 3.2.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 xml:space="preserve">Oświadczam, że zachodzą w stosunku do mnie podstawy wykluczenia z postępowania na podstawie pkt ....................... SIWZ </w:t>
      </w:r>
      <w:r>
        <w:rPr>
          <w:rFonts w:ascii="Arial" w:hAnsi="Arial"/>
          <w:i/>
          <w:iCs/>
          <w:color w:val="000000"/>
          <w:sz w:val="22"/>
          <w:szCs w:val="22"/>
        </w:rPr>
        <w:t xml:space="preserve">(podać mającą zastosowanie podstawę wykluczenia spośród wymienionych w pkt 3.2. SIWZ </w:t>
      </w:r>
      <w:proofErr w:type="spellStart"/>
      <w:r>
        <w:rPr>
          <w:rFonts w:ascii="Arial" w:hAnsi="Arial"/>
          <w:i/>
          <w:iCs/>
          <w:color w:val="000000"/>
          <w:sz w:val="22"/>
          <w:szCs w:val="22"/>
        </w:rPr>
        <w:t>ppkt</w:t>
      </w:r>
      <w:proofErr w:type="spellEnd"/>
      <w:r>
        <w:rPr>
          <w:rFonts w:ascii="Arial" w:hAnsi="Arial"/>
          <w:i/>
          <w:iCs/>
          <w:color w:val="000000"/>
          <w:sz w:val="22"/>
          <w:szCs w:val="22"/>
        </w:rPr>
        <w:t xml:space="preserve"> 2-3, 5-9, 12)</w:t>
      </w:r>
      <w:r>
        <w:rPr>
          <w:rFonts w:ascii="Arial" w:hAnsi="Arial"/>
          <w:color w:val="000000"/>
          <w:sz w:val="22"/>
          <w:szCs w:val="22"/>
        </w:rPr>
        <w:t>.</w:t>
      </w:r>
      <w:r>
        <w:rPr>
          <w:rFonts w:ascii="Arial" w:hAnsi="Arial"/>
          <w:color w:val="000000"/>
        </w:rPr>
        <w:t xml:space="preserve"> Jednocześnie oświadczam, że w związku z ww. okolicznością, na podstawie </w:t>
      </w:r>
      <w:r>
        <w:rPr>
          <w:rFonts w:ascii="Arial" w:hAnsi="Arial" w:cs="Arial"/>
          <w:color w:val="000000"/>
        </w:rPr>
        <w:t>§</w:t>
      </w:r>
      <w:r>
        <w:rPr>
          <w:rFonts w:ascii="Arial" w:hAnsi="Arial"/>
          <w:color w:val="000000"/>
        </w:rPr>
        <w:t xml:space="preserve"> 14 ust. 2a Regulaminu udzielania zamówień w PK Pegimek sp. z o.o. podjąłem następujące środki naprawcze:</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rsidR="00360A97" w:rsidRDefault="00360A97">
      <w:pPr>
        <w:jc w:val="center"/>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następujący podmiot, na którego zasoby powołuję się w niniejszym postępowaniu:</w:t>
      </w: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1) ............................................................................................................................................</w:t>
      </w:r>
    </w:p>
    <w:p w:rsidR="00360A97" w:rsidRDefault="00360A97">
      <w:pPr>
        <w:jc w:val="center"/>
        <w:rPr>
          <w:rFonts w:ascii="Arial" w:hAnsi="Arial" w:cs="Arial"/>
          <w:i/>
          <w:iCs/>
          <w:color w:val="000000"/>
        </w:rPr>
      </w:pPr>
      <w:r>
        <w:rPr>
          <w:rFonts w:ascii="Arial" w:hAnsi="Arial" w:cs="Arial"/>
          <w:i/>
          <w:iCs/>
          <w:color w:val="000000"/>
        </w:rPr>
        <w:t>(podać pełną nazwę/firmę, adres, a także w zależności od podmiotu: NIP/PESEL, KRS/</w:t>
      </w:r>
      <w:proofErr w:type="spellStart"/>
      <w:r>
        <w:rPr>
          <w:rFonts w:ascii="Arial" w:hAnsi="Arial" w:cs="Arial"/>
          <w:i/>
          <w:iCs/>
          <w:color w:val="000000"/>
        </w:rPr>
        <w:t>CEiDG</w:t>
      </w:r>
      <w:proofErr w:type="spellEnd"/>
      <w:r>
        <w:rPr>
          <w:rFonts w:ascii="Arial" w:hAnsi="Arial" w:cs="Arial"/>
          <w:i/>
          <w:iCs/>
          <w:color w:val="000000"/>
        </w:rPr>
        <w:t>)</w:t>
      </w:r>
    </w:p>
    <w:p w:rsidR="00360A97" w:rsidRDefault="00360A97">
      <w:pPr>
        <w:jc w:val="center"/>
        <w:rPr>
          <w:rFonts w:ascii="Arial" w:hAnsi="Arial" w:cs="Arial"/>
          <w:i/>
          <w:iCs/>
          <w:color w:val="000000"/>
        </w:rPr>
      </w:pPr>
    </w:p>
    <w:p w:rsidR="00360A97" w:rsidRDefault="00360A97">
      <w:pPr>
        <w:jc w:val="center"/>
        <w:rPr>
          <w:rFonts w:ascii="Arial" w:hAnsi="Arial" w:cs="Arial"/>
          <w:color w:val="000000"/>
        </w:rPr>
      </w:pPr>
      <w:r>
        <w:rPr>
          <w:rFonts w:ascii="Arial" w:hAnsi="Arial" w:cs="Arial"/>
          <w:color w:val="000000"/>
        </w:rPr>
        <w:t>nie podlega wykluczeniu z postępowania o udzielenie zamówienia.</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sz w:val="18"/>
        </w:rPr>
      </w:pPr>
      <w:r>
        <w:rPr>
          <w:rFonts w:ascii="Arial" w:hAnsi="Arial" w:cs="Arial"/>
          <w:i/>
          <w:iCs/>
          <w:sz w:val="18"/>
        </w:rPr>
        <w:t>* w przypadku składania oferty przez wykonawców wspólnie ubiegających się o udzielenie zamówienia (np. konsorcjum, spółka cywilna), powyższe oświadczenie składa każdy z nich odrębnie</w:t>
      </w:r>
    </w:p>
    <w:p w:rsidR="00360A97" w:rsidRDefault="00360A97">
      <w:pPr>
        <w:jc w:val="both"/>
        <w:rPr>
          <w:rFonts w:ascii="Arial" w:hAnsi="Arial"/>
          <w:b/>
          <w:bCs/>
          <w:color w:val="000000"/>
        </w:rPr>
      </w:pPr>
    </w:p>
    <w:p w:rsidR="00360A97" w:rsidRDefault="00360A97">
      <w:pPr>
        <w:jc w:val="right"/>
        <w:rPr>
          <w:rFonts w:ascii="Arial" w:hAnsi="Arial"/>
          <w:i/>
          <w:sz w:val="22"/>
          <w:szCs w:val="22"/>
        </w:rPr>
      </w:pPr>
    </w:p>
    <w:p w:rsidR="00360A97" w:rsidRDefault="00360A97">
      <w:pPr>
        <w:jc w:val="right"/>
        <w:rPr>
          <w:rFonts w:ascii="Arial" w:hAnsi="Arial"/>
          <w:i/>
          <w:sz w:val="22"/>
          <w:szCs w:val="22"/>
        </w:rPr>
      </w:pPr>
      <w:r>
        <w:rPr>
          <w:rFonts w:ascii="Arial" w:hAnsi="Arial"/>
          <w:i/>
          <w:sz w:val="22"/>
          <w:szCs w:val="22"/>
        </w:rPr>
        <w:lastRenderedPageBreak/>
        <w:t>Załącznik nr 3</w:t>
      </w:r>
    </w:p>
    <w:p w:rsidR="00360A97" w:rsidRDefault="00360A97">
      <w:pPr>
        <w:jc w:val="right"/>
        <w:rPr>
          <w:rFonts w:ascii="Arial" w:hAnsi="Arial"/>
          <w:i/>
          <w:sz w:val="22"/>
        </w:rPr>
      </w:pPr>
    </w:p>
    <w:p w:rsidR="00360A97" w:rsidRDefault="00360A97">
      <w:pPr>
        <w:rPr>
          <w:rFonts w:ascii="Arial" w:hAnsi="Arial"/>
          <w:i/>
          <w:sz w:val="22"/>
        </w:rPr>
      </w:pPr>
    </w:p>
    <w:p w:rsidR="00360A97" w:rsidRDefault="00360A97">
      <w:pPr>
        <w:pStyle w:val="Nagwek1"/>
        <w:jc w:val="center"/>
      </w:pPr>
      <w:r>
        <w:t xml:space="preserve">WYKAZ  ZAMÓWIEŃ  ZREALIZOWANYCH W  CIĄGU  OSTATNICH  5 LAT PRZED UPŁYWEM TERMINU SKŁADANIA OFERT </w:t>
      </w:r>
    </w:p>
    <w:p w:rsidR="00360A97" w:rsidRDefault="00360A97">
      <w:pPr>
        <w:rPr>
          <w:rFonts w:ascii="Arial" w:hAnsi="Arial"/>
          <w:sz w:val="22"/>
        </w:rPr>
      </w:pPr>
    </w:p>
    <w:p w:rsidR="00360A97" w:rsidRDefault="00360A97">
      <w:pPr>
        <w:rPr>
          <w:rFonts w:ascii="Arial" w:hAnsi="Arial"/>
          <w:sz w:val="22"/>
        </w:rPr>
      </w:pPr>
    </w:p>
    <w:p w:rsidR="00360A97" w:rsidRDefault="00360A97">
      <w:pPr>
        <w:jc w:val="both"/>
        <w:rPr>
          <w:rFonts w:ascii="Arial" w:hAnsi="Arial"/>
          <w:sz w:val="22"/>
        </w:rPr>
      </w:pPr>
      <w:r>
        <w:rPr>
          <w:rFonts w:ascii="Arial" w:hAnsi="Arial"/>
          <w:sz w:val="22"/>
        </w:rPr>
        <w:t>Nazwa i adres Wykonawcy ..................................................................................................</w:t>
      </w:r>
    </w:p>
    <w:p w:rsidR="00360A97" w:rsidRDefault="00360A97">
      <w:pPr>
        <w:jc w:val="both"/>
        <w:rPr>
          <w:rFonts w:ascii="Arial" w:hAnsi="Arial"/>
          <w:sz w:val="22"/>
        </w:rPr>
      </w:pPr>
    </w:p>
    <w:p w:rsidR="00360A97" w:rsidRDefault="00360A97">
      <w:pPr>
        <w:jc w:val="both"/>
        <w:rPr>
          <w:rFonts w:ascii="Arial" w:hAnsi="Arial"/>
          <w:sz w:val="22"/>
        </w:rPr>
      </w:pPr>
      <w:r>
        <w:rPr>
          <w:rFonts w:ascii="Arial" w:hAnsi="Arial"/>
          <w:sz w:val="22"/>
        </w:rPr>
        <w:t>..............................................................................................................................................</w:t>
      </w:r>
    </w:p>
    <w:p w:rsidR="00360A97" w:rsidRDefault="00360A97">
      <w:pPr>
        <w:jc w:val="both"/>
        <w:rPr>
          <w:rFonts w:ascii="Arial" w:hAnsi="Arial"/>
          <w:sz w:val="22"/>
        </w:rPr>
      </w:pPr>
    </w:p>
    <w:p w:rsidR="00360A97" w:rsidRDefault="00360A97">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tc>
          <w:tcPr>
            <w:tcW w:w="637" w:type="dxa"/>
            <w:shd w:val="pct12" w:color="auto" w:fill="auto"/>
          </w:tcPr>
          <w:p w:rsidR="00360A97" w:rsidRDefault="00360A97">
            <w:pPr>
              <w:jc w:val="center"/>
              <w:rPr>
                <w:rFonts w:ascii="Arial" w:hAnsi="Arial"/>
                <w:b/>
              </w:rPr>
            </w:pPr>
            <w:r>
              <w:rPr>
                <w:rFonts w:ascii="Arial" w:hAnsi="Arial"/>
                <w:b/>
              </w:rPr>
              <w:t>L.p.</w:t>
            </w:r>
          </w:p>
        </w:tc>
        <w:tc>
          <w:tcPr>
            <w:tcW w:w="3261" w:type="dxa"/>
            <w:shd w:val="pct12" w:color="auto" w:fill="auto"/>
          </w:tcPr>
          <w:p w:rsidR="00360A97" w:rsidRDefault="00360A97">
            <w:pPr>
              <w:pStyle w:val="Nagwek1"/>
              <w:jc w:val="center"/>
              <w:rPr>
                <w:sz w:val="20"/>
              </w:rPr>
            </w:pPr>
            <w:r>
              <w:rPr>
                <w:sz w:val="20"/>
              </w:rPr>
              <w:t xml:space="preserve">Przedmiot </w:t>
            </w:r>
          </w:p>
          <w:p w:rsidR="00360A97" w:rsidRDefault="00360A97">
            <w:pPr>
              <w:pStyle w:val="Nagwek2"/>
              <w:rPr>
                <w:sz w:val="20"/>
              </w:rPr>
            </w:pPr>
            <w:r>
              <w:rPr>
                <w:sz w:val="20"/>
              </w:rPr>
              <w:t>zamówienia</w:t>
            </w:r>
            <w:r>
              <w:rPr>
                <w:sz w:val="20"/>
                <w:vertAlign w:val="superscript"/>
              </w:rPr>
              <w:t>*</w:t>
            </w:r>
            <w:r>
              <w:rPr>
                <w:sz w:val="20"/>
              </w:rPr>
              <w:t xml:space="preserve"> </w:t>
            </w:r>
          </w:p>
        </w:tc>
        <w:tc>
          <w:tcPr>
            <w:tcW w:w="1701" w:type="dxa"/>
            <w:shd w:val="pct12" w:color="auto" w:fill="auto"/>
          </w:tcPr>
          <w:p w:rsidR="00360A97" w:rsidRDefault="00360A97">
            <w:pPr>
              <w:jc w:val="center"/>
              <w:rPr>
                <w:rFonts w:ascii="Arial" w:hAnsi="Arial"/>
                <w:b/>
              </w:rPr>
            </w:pPr>
            <w:r>
              <w:rPr>
                <w:rFonts w:ascii="Arial" w:hAnsi="Arial"/>
                <w:b/>
              </w:rPr>
              <w:t>Całkowita</w:t>
            </w:r>
          </w:p>
          <w:p w:rsidR="00360A97" w:rsidRDefault="00360A97">
            <w:pPr>
              <w:jc w:val="center"/>
              <w:rPr>
                <w:rFonts w:ascii="Arial" w:hAnsi="Arial"/>
                <w:b/>
              </w:rPr>
            </w:pPr>
            <w:r>
              <w:rPr>
                <w:rFonts w:ascii="Arial" w:hAnsi="Arial"/>
                <w:b/>
              </w:rPr>
              <w:t>wartość brutto</w:t>
            </w:r>
          </w:p>
        </w:tc>
        <w:tc>
          <w:tcPr>
            <w:tcW w:w="2126" w:type="dxa"/>
            <w:shd w:val="pct12" w:color="auto" w:fill="auto"/>
          </w:tcPr>
          <w:p w:rsidR="00360A97" w:rsidRDefault="00360A97">
            <w:pPr>
              <w:pStyle w:val="Nagwek1"/>
              <w:jc w:val="center"/>
              <w:rPr>
                <w:sz w:val="20"/>
              </w:rPr>
            </w:pPr>
            <w:r>
              <w:rPr>
                <w:sz w:val="20"/>
              </w:rPr>
              <w:t xml:space="preserve">Termin </w:t>
            </w:r>
          </w:p>
          <w:p w:rsidR="00360A97" w:rsidRDefault="00360A97">
            <w:pPr>
              <w:pStyle w:val="Nagwek1"/>
              <w:jc w:val="center"/>
              <w:rPr>
                <w:sz w:val="20"/>
              </w:rPr>
            </w:pPr>
            <w:r>
              <w:rPr>
                <w:sz w:val="20"/>
              </w:rPr>
              <w:t>i miejsce</w:t>
            </w:r>
          </w:p>
          <w:p w:rsidR="00360A97" w:rsidRDefault="00360A97">
            <w:pPr>
              <w:jc w:val="center"/>
              <w:rPr>
                <w:rFonts w:ascii="Arial" w:hAnsi="Arial"/>
                <w:b/>
              </w:rPr>
            </w:pPr>
            <w:r>
              <w:rPr>
                <w:rFonts w:ascii="Arial" w:hAnsi="Arial"/>
                <w:b/>
              </w:rPr>
              <w:t>realizacji</w:t>
            </w:r>
          </w:p>
        </w:tc>
        <w:tc>
          <w:tcPr>
            <w:tcW w:w="2126" w:type="dxa"/>
            <w:shd w:val="pct12" w:color="auto" w:fill="auto"/>
          </w:tcPr>
          <w:p w:rsidR="00360A97" w:rsidRDefault="00360A97">
            <w:pPr>
              <w:pStyle w:val="Nagwek1"/>
              <w:jc w:val="center"/>
              <w:rPr>
                <w:bCs/>
                <w:sz w:val="20"/>
              </w:rPr>
            </w:pPr>
            <w:r>
              <w:rPr>
                <w:bCs/>
                <w:sz w:val="20"/>
              </w:rPr>
              <w:t>Podmiot, na rzecz którego zamówienie zostało wykonane</w:t>
            </w: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p w:rsidR="00360A97" w:rsidRDefault="00360A97">
            <w:pPr>
              <w:jc w:val="center"/>
              <w:rPr>
                <w:rFonts w:ascii="Arial" w:hAnsi="Arial"/>
                <w:sz w:val="22"/>
              </w:rPr>
            </w:pP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r>
    </w:tbl>
    <w:p w:rsidR="00360A97" w:rsidRPr="00D9140C" w:rsidRDefault="00360A97">
      <w:pPr>
        <w:jc w:val="both"/>
        <w:rPr>
          <w:rFonts w:ascii="Arial" w:hAnsi="Arial"/>
          <w:sz w:val="22"/>
          <w:u w:val="single"/>
        </w:rPr>
      </w:pPr>
      <w:r>
        <w:rPr>
          <w:rFonts w:ascii="Arial" w:hAnsi="Arial"/>
          <w:vertAlign w:val="superscript"/>
        </w:rPr>
        <w:t xml:space="preserve">* </w:t>
      </w:r>
      <w:r>
        <w:rPr>
          <w:rFonts w:ascii="Arial" w:hAnsi="Arial"/>
        </w:rPr>
        <w:t>przedmiot zamówienia powinien być opisany w taki sposób, aby sprawdzenie spełnienia wymagań stawianych przez Zamawiającego w tym względzie mogło być dokonane w sposób jednoznaczny</w:t>
      </w:r>
      <w:r w:rsidR="00BD4B47">
        <w:rPr>
          <w:rFonts w:ascii="Arial" w:hAnsi="Arial"/>
        </w:rPr>
        <w:t>.</w:t>
      </w: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ind w:left="5670"/>
        <w:jc w:val="both"/>
        <w:rPr>
          <w:rFonts w:ascii="Arial" w:hAnsi="Arial"/>
          <w:sz w:val="22"/>
        </w:rPr>
      </w:pPr>
    </w:p>
    <w:p w:rsidR="00360A97" w:rsidRDefault="00360A97">
      <w:pPr>
        <w:jc w:val="cente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rsidR="00360A97" w:rsidRDefault="00360A97">
      <w:pPr>
        <w:jc w:val="right"/>
        <w:rPr>
          <w:rFonts w:ascii="Arial" w:hAnsi="Arial"/>
          <w:i/>
          <w:sz w:val="22"/>
        </w:rPr>
      </w:pPr>
    </w:p>
    <w:p w:rsidR="00360A97" w:rsidRDefault="00360A97">
      <w:pPr>
        <w:jc w:val="right"/>
        <w:rPr>
          <w:rFonts w:ascii="Arial" w:hAnsi="Arial"/>
          <w:i/>
        </w:rPr>
      </w:pPr>
      <w:r>
        <w:rPr>
          <w:rFonts w:ascii="Arial" w:hAnsi="Arial"/>
          <w:i/>
        </w:rPr>
        <w:t>Załącznik nr 4</w:t>
      </w:r>
    </w:p>
    <w:p w:rsidR="00360A97" w:rsidRDefault="00360A97">
      <w:pPr>
        <w:rPr>
          <w:rFonts w:ascii="Arial" w:hAnsi="Arial"/>
          <w:i/>
          <w:sz w:val="22"/>
        </w:rPr>
      </w:pPr>
    </w:p>
    <w:p w:rsidR="00360A97" w:rsidRPr="00AF5285" w:rsidRDefault="00AF5285" w:rsidP="00AF5285">
      <w:pPr>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rsidR="00360A97" w:rsidRDefault="00360A97">
      <w:pPr>
        <w:rPr>
          <w:rFonts w:ascii="Arial" w:hAnsi="Arial"/>
        </w:rPr>
      </w:pPr>
    </w:p>
    <w:p w:rsidR="00AF5285" w:rsidRDefault="00AF5285">
      <w:pPr>
        <w:rPr>
          <w:rFonts w:ascii="Arial" w:hAnsi="Arial"/>
        </w:rPr>
      </w:pPr>
    </w:p>
    <w:p w:rsidR="00AF5285" w:rsidRDefault="00AF5285">
      <w:pPr>
        <w:rPr>
          <w:rFonts w:ascii="Arial" w:hAnsi="Arial"/>
        </w:rPr>
      </w:pPr>
    </w:p>
    <w:p w:rsidR="00360A97" w:rsidRDefault="00360A97">
      <w:pPr>
        <w:jc w:val="both"/>
        <w:rPr>
          <w:rFonts w:ascii="Arial" w:hAnsi="Arial"/>
        </w:rPr>
      </w:pPr>
      <w:r>
        <w:rPr>
          <w:rFonts w:ascii="Arial" w:hAnsi="Arial"/>
        </w:rPr>
        <w:t>Nazwa i adres Wykonawcy: .................................................................................................................................................................................</w:t>
      </w:r>
    </w:p>
    <w:p w:rsidR="00360A97" w:rsidRDefault="00360A97">
      <w:pPr>
        <w:jc w:val="both"/>
        <w:rPr>
          <w:rFonts w:ascii="Arial" w:hAnsi="Arial"/>
        </w:rPr>
      </w:pPr>
    </w:p>
    <w:p w:rsidR="00360A97" w:rsidRDefault="00360A97">
      <w:pPr>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trPr>
          <w:trHeight w:val="939"/>
        </w:trPr>
        <w:tc>
          <w:tcPr>
            <w:tcW w:w="3189" w:type="dxa"/>
            <w:shd w:val="pct12" w:color="auto" w:fill="auto"/>
            <w:vAlign w:val="center"/>
          </w:tcPr>
          <w:p w:rsidR="00360A97" w:rsidRDefault="00360A97">
            <w:pPr>
              <w:jc w:val="center"/>
              <w:rPr>
                <w:rFonts w:ascii="Arial" w:hAnsi="Arial" w:cs="Arial"/>
                <w:b/>
                <w:bCs/>
              </w:rPr>
            </w:pPr>
            <w:r>
              <w:rPr>
                <w:rFonts w:ascii="Arial" w:hAnsi="Arial" w:cs="Arial"/>
                <w:b/>
                <w:bCs/>
              </w:rPr>
              <w:t>Nazwisko i imię</w:t>
            </w:r>
          </w:p>
        </w:tc>
        <w:tc>
          <w:tcPr>
            <w:tcW w:w="2835" w:type="dxa"/>
            <w:shd w:val="pct12" w:color="auto" w:fill="auto"/>
            <w:vAlign w:val="center"/>
          </w:tcPr>
          <w:p w:rsidR="00360A97" w:rsidRDefault="00360A97">
            <w:pPr>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rsidR="00360A97" w:rsidRDefault="00360A97">
            <w:pPr>
              <w:jc w:val="center"/>
              <w:rPr>
                <w:rFonts w:ascii="Arial" w:hAnsi="Arial"/>
                <w:b/>
                <w:vertAlign w:val="superscript"/>
              </w:rPr>
            </w:pPr>
          </w:p>
        </w:tc>
        <w:tc>
          <w:tcPr>
            <w:tcW w:w="3260" w:type="dxa"/>
            <w:shd w:val="pct12" w:color="auto" w:fill="auto"/>
            <w:vAlign w:val="center"/>
          </w:tcPr>
          <w:p w:rsidR="00360A97" w:rsidRDefault="00360A97">
            <w:pPr>
              <w:jc w:val="center"/>
              <w:rPr>
                <w:rFonts w:ascii="Arial" w:hAnsi="Arial"/>
                <w:b/>
              </w:rPr>
            </w:pPr>
            <w:r>
              <w:rPr>
                <w:rFonts w:ascii="Arial" w:hAnsi="Arial"/>
                <w:b/>
              </w:rPr>
              <w:t xml:space="preserve">Doświadczenie zawodowe </w:t>
            </w:r>
          </w:p>
          <w:p w:rsidR="00360A97" w:rsidRDefault="00360A97">
            <w:pPr>
              <w:jc w:val="center"/>
              <w:rPr>
                <w:rFonts w:ascii="Arial" w:hAnsi="Arial"/>
                <w:b/>
              </w:rPr>
            </w:pPr>
          </w:p>
        </w:tc>
        <w:tc>
          <w:tcPr>
            <w:tcW w:w="2552" w:type="dxa"/>
            <w:shd w:val="pct12" w:color="auto" w:fill="auto"/>
            <w:vAlign w:val="center"/>
          </w:tcPr>
          <w:p w:rsidR="00360A97" w:rsidRDefault="00360A97">
            <w:pPr>
              <w:jc w:val="center"/>
              <w:rPr>
                <w:rFonts w:ascii="Arial" w:hAnsi="Arial"/>
                <w:b/>
              </w:rPr>
            </w:pPr>
            <w:r>
              <w:rPr>
                <w:rFonts w:ascii="Arial" w:hAnsi="Arial"/>
                <w:b/>
              </w:rPr>
              <w:t>Zakres wykonywanych czynności</w:t>
            </w:r>
          </w:p>
        </w:tc>
        <w:tc>
          <w:tcPr>
            <w:tcW w:w="2551" w:type="dxa"/>
            <w:shd w:val="pct12" w:color="auto" w:fill="auto"/>
            <w:vAlign w:val="center"/>
          </w:tcPr>
          <w:p w:rsidR="00360A97" w:rsidRDefault="00360A97">
            <w:pPr>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trPr>
          <w:trHeight w:val="1376"/>
        </w:trPr>
        <w:tc>
          <w:tcPr>
            <w:tcW w:w="3189" w:type="dxa"/>
          </w:tcPr>
          <w:p w:rsidR="00360A97" w:rsidRDefault="00360A97">
            <w:pPr>
              <w:jc w:val="both"/>
              <w:rPr>
                <w:rFonts w:ascii="Arial" w:hAnsi="Arial"/>
              </w:rPr>
            </w:pPr>
          </w:p>
        </w:tc>
        <w:tc>
          <w:tcPr>
            <w:tcW w:w="2835" w:type="dxa"/>
          </w:tcPr>
          <w:p w:rsidR="00360A97" w:rsidRDefault="00360A97">
            <w:pPr>
              <w:jc w:val="both"/>
              <w:rPr>
                <w:rFonts w:ascii="Arial" w:hAnsi="Arial"/>
              </w:rPr>
            </w:pPr>
          </w:p>
        </w:tc>
        <w:tc>
          <w:tcPr>
            <w:tcW w:w="3260" w:type="dxa"/>
            <w:vAlign w:val="center"/>
          </w:tcPr>
          <w:p w:rsidR="00BD4B47" w:rsidRDefault="00BD4B47" w:rsidP="00BD4B47">
            <w:pPr>
              <w:jc w:val="both"/>
              <w:rPr>
                <w:rFonts w:ascii="Arial" w:hAnsi="Arial" w:cs="Arial"/>
                <w:bCs/>
                <w:i/>
                <w:iCs/>
              </w:rPr>
            </w:pPr>
            <w:r>
              <w:rPr>
                <w:rFonts w:ascii="Arial" w:hAnsi="Arial" w:cs="Arial"/>
                <w:bCs/>
              </w:rPr>
              <w:t>Kierownik budowy/robót na zadaniu ........................................................................................................................................................................</w:t>
            </w:r>
          </w:p>
          <w:p w:rsidR="00BD4B47" w:rsidRDefault="00BD4B47" w:rsidP="00BD4B47">
            <w:pPr>
              <w:jc w:val="both"/>
              <w:rPr>
                <w:rFonts w:ascii="Arial" w:hAnsi="Arial" w:cs="Arial"/>
                <w:bCs/>
              </w:rPr>
            </w:pPr>
            <w:r>
              <w:rPr>
                <w:rFonts w:ascii="Arial" w:hAnsi="Arial" w:cs="Arial"/>
                <w:bCs/>
                <w:i/>
                <w:iCs/>
              </w:rPr>
              <w:t>(podać nazwę i wartość zadania)</w:t>
            </w:r>
          </w:p>
          <w:p w:rsidR="00360A97" w:rsidRDefault="00360A97">
            <w:pPr>
              <w:rPr>
                <w:rFonts w:ascii="Arial" w:hAnsi="Arial"/>
                <w:sz w:val="16"/>
              </w:rPr>
            </w:pPr>
          </w:p>
        </w:tc>
        <w:tc>
          <w:tcPr>
            <w:tcW w:w="2552" w:type="dxa"/>
            <w:vAlign w:val="center"/>
          </w:tcPr>
          <w:p w:rsidR="00360A97" w:rsidRDefault="00360A97">
            <w:pPr>
              <w:jc w:val="center"/>
              <w:rPr>
                <w:rFonts w:ascii="Arial" w:hAnsi="Arial"/>
              </w:rPr>
            </w:pPr>
          </w:p>
          <w:p w:rsidR="00360A97" w:rsidRDefault="00360A97">
            <w:pPr>
              <w:pStyle w:val="Tekstprzypisudolnego"/>
              <w:jc w:val="center"/>
              <w:rPr>
                <w:rFonts w:ascii="Arial" w:hAnsi="Arial"/>
              </w:rPr>
            </w:pPr>
            <w:r>
              <w:rPr>
                <w:rFonts w:ascii="Arial" w:hAnsi="Arial"/>
              </w:rPr>
              <w:t xml:space="preserve">kierownik </w:t>
            </w:r>
            <w:r>
              <w:rPr>
                <w:rFonts w:ascii="Arial" w:hAnsi="Arial"/>
              </w:rPr>
              <w:br/>
              <w:t>budowy</w:t>
            </w:r>
          </w:p>
        </w:tc>
        <w:tc>
          <w:tcPr>
            <w:tcW w:w="2551" w:type="dxa"/>
          </w:tcPr>
          <w:p w:rsidR="00360A97" w:rsidRDefault="00360A97">
            <w:pPr>
              <w:jc w:val="both"/>
              <w:rPr>
                <w:rFonts w:ascii="Arial" w:hAnsi="Arial"/>
              </w:rPr>
            </w:pPr>
          </w:p>
        </w:tc>
      </w:tr>
    </w:tbl>
    <w:p w:rsidR="00360A97" w:rsidRDefault="00360A97">
      <w:pPr>
        <w:jc w:val="both"/>
        <w:rPr>
          <w:rFonts w:ascii="Arial" w:hAnsi="Arial" w:cs="Arial"/>
          <w:vertAlign w:val="superscript"/>
        </w:rPr>
      </w:pPr>
    </w:p>
    <w:p w:rsidR="00360A97" w:rsidRDefault="00360A97">
      <w:pPr>
        <w:jc w:val="both"/>
        <w:rPr>
          <w:rFonts w:ascii="Arial" w:hAnsi="Arial" w:cs="Arial"/>
        </w:rPr>
      </w:pPr>
      <w:r>
        <w:rPr>
          <w:rFonts w:ascii="Arial" w:hAnsi="Arial" w:cs="Arial"/>
          <w:vertAlign w:val="superscript"/>
        </w:rPr>
        <w:t xml:space="preserve">1) </w:t>
      </w:r>
      <w:r>
        <w:rPr>
          <w:rFonts w:ascii="Arial" w:hAnsi="Arial" w:cs="Arial"/>
        </w:rPr>
        <w:t xml:space="preserve">w rubryce należy podać na jakiej podstawie wykonawca dysponuje osobą (np. umowa o pracę, </w:t>
      </w:r>
      <w:proofErr w:type="spellStart"/>
      <w:r>
        <w:rPr>
          <w:rFonts w:ascii="Arial" w:hAnsi="Arial" w:cs="Arial"/>
        </w:rPr>
        <w:t>umowa-zlecenie</w:t>
      </w:r>
      <w:proofErr w:type="spellEnd"/>
      <w:r>
        <w:rPr>
          <w:rFonts w:ascii="Arial" w:hAnsi="Arial" w:cs="Arial"/>
        </w:rPr>
        <w:t>, zobowiązanie lub inne)</w:t>
      </w:r>
    </w:p>
    <w:p w:rsidR="00360A97" w:rsidRDefault="00360A97">
      <w:pPr>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rsidR="00360A97" w:rsidRDefault="00360A97">
      <w:pPr>
        <w:ind w:left="360"/>
        <w:jc w:val="both"/>
        <w:rPr>
          <w:rFonts w:ascii="Arial" w:hAnsi="Arial" w:cs="Arial"/>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ind w:left="10773" w:firstLine="567"/>
        <w:jc w:val="center"/>
        <w:rPr>
          <w:rFonts w:ascii="Arial" w:hAnsi="Arial"/>
          <w:sz w:val="22"/>
        </w:rPr>
      </w:pPr>
      <w:r>
        <w:rPr>
          <w:rFonts w:ascii="Arial" w:hAnsi="Arial"/>
          <w:i/>
          <w:iCs/>
          <w:color w:val="000000"/>
          <w:sz w:val="18"/>
          <w:szCs w:val="18"/>
        </w:rPr>
        <w:t>(podpis)</w:t>
      </w:r>
    </w:p>
    <w:p w:rsidR="00360A97" w:rsidRDefault="00360A97">
      <w:pPr>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rsidR="00360A97" w:rsidRDefault="00360A97">
      <w:pPr>
        <w:jc w:val="right"/>
        <w:rPr>
          <w:rFonts w:ascii="Arial" w:hAnsi="Arial" w:cs="Arial"/>
          <w:i/>
          <w:sz w:val="22"/>
        </w:rPr>
      </w:pPr>
      <w:r>
        <w:rPr>
          <w:rFonts w:ascii="Arial" w:hAnsi="Arial" w:cs="Arial"/>
          <w:i/>
          <w:sz w:val="22"/>
        </w:rPr>
        <w:lastRenderedPageBreak/>
        <w:t>Załącznik nr 5</w:t>
      </w: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pStyle w:val="Nagwek3"/>
        <w:rPr>
          <w:rFonts w:cs="Arial"/>
          <w:szCs w:val="28"/>
        </w:rPr>
      </w:pPr>
      <w:r>
        <w:rPr>
          <w:rFonts w:cs="Arial"/>
          <w:szCs w:val="28"/>
        </w:rPr>
        <w:t>ZOBOWIĄZANIE DO UDOSTĘPNIENIA ZASOBÓW PODMIOTU TRZECIEGO</w:t>
      </w:r>
    </w:p>
    <w:p w:rsidR="00360A97" w:rsidRDefault="00360A97">
      <w:pPr>
        <w:jc w:val="center"/>
        <w:rPr>
          <w:rFonts w:ascii="Arial" w:hAnsi="Arial" w:cs="Arial"/>
          <w:b/>
        </w:rPr>
      </w:pPr>
    </w:p>
    <w:p w:rsidR="00360A97" w:rsidRDefault="00360A97">
      <w:pPr>
        <w:jc w:val="center"/>
        <w:rPr>
          <w:rFonts w:ascii="Arial" w:hAnsi="Arial" w:cs="Arial"/>
        </w:rPr>
      </w:pPr>
    </w:p>
    <w:p w:rsidR="00360A97" w:rsidRDefault="00360A97">
      <w:pPr>
        <w:jc w:val="center"/>
        <w:rPr>
          <w:rFonts w:ascii="Arial" w:hAnsi="Arial" w:cs="Arial"/>
        </w:rPr>
      </w:pPr>
    </w:p>
    <w:p w:rsidR="00360A97" w:rsidRDefault="00360A97">
      <w:pPr>
        <w:spacing w:line="360" w:lineRule="auto"/>
        <w:jc w:val="both"/>
        <w:rPr>
          <w:rFonts w:ascii="Arial" w:hAnsi="Arial" w:cs="Arial"/>
        </w:rPr>
      </w:pPr>
      <w:r>
        <w:rPr>
          <w:rFonts w:ascii="Arial" w:hAnsi="Arial" w:cs="Arial"/>
        </w:rPr>
        <w:t>My, niżej podpisani, upoważnieni do reprezentowania firmy:</w:t>
      </w:r>
    </w:p>
    <w:p w:rsidR="00360A97" w:rsidRDefault="00360A97">
      <w:pPr>
        <w:spacing w:line="360" w:lineRule="auto"/>
        <w:jc w:val="both"/>
        <w:rPr>
          <w:rFonts w:ascii="Arial" w:hAnsi="Arial" w:cs="Arial"/>
        </w:rPr>
      </w:pPr>
    </w:p>
    <w:p w:rsidR="00360A97" w:rsidRDefault="00360A97">
      <w:pPr>
        <w:spacing w:line="360" w:lineRule="auto"/>
        <w:jc w:val="both"/>
        <w:rPr>
          <w:rFonts w:ascii="Arial" w:hAnsi="Arial" w:cs="Arial"/>
        </w:rPr>
      </w:pPr>
      <w:r>
        <w:rPr>
          <w:rFonts w:ascii="Arial" w:hAnsi="Arial" w:cs="Arial"/>
        </w:rPr>
        <w:t>……………………………………….......………...............................................................................................</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center"/>
        <w:rPr>
          <w:rFonts w:ascii="Arial" w:hAnsi="Arial" w:cs="Arial"/>
          <w:i/>
          <w:iCs/>
        </w:rPr>
      </w:pPr>
      <w:r>
        <w:rPr>
          <w:rFonts w:ascii="Arial" w:hAnsi="Arial" w:cs="Arial"/>
          <w:i/>
          <w:iCs/>
        </w:rPr>
        <w:t>(podać nazwę i adres podmiotu trzeciego)</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both"/>
        <w:rPr>
          <w:rFonts w:ascii="Arial" w:hAnsi="Arial" w:cs="Arial"/>
        </w:rPr>
      </w:pPr>
      <w:r>
        <w:rPr>
          <w:rFonts w:ascii="Arial" w:hAnsi="Arial" w:cs="Arial"/>
        </w:rPr>
        <w:t>oświadczamy, że udostępniamy Wykonawcy:</w:t>
      </w:r>
    </w:p>
    <w:p w:rsidR="00360A97" w:rsidRDefault="00360A97">
      <w:pPr>
        <w:jc w:val="both"/>
        <w:rPr>
          <w:rFonts w:ascii="Arial" w:hAnsi="Arial"/>
        </w:rPr>
      </w:pPr>
      <w:r>
        <w:rPr>
          <w:rFonts w:ascii="Arial" w:hAnsi="Arial"/>
        </w:rPr>
        <w:t>........................................................................................................................................................................</w:t>
      </w:r>
    </w:p>
    <w:p w:rsidR="00360A97" w:rsidRDefault="00360A97">
      <w:pPr>
        <w:jc w:val="both"/>
        <w:rPr>
          <w:rFonts w:ascii="Arial" w:hAnsi="Arial"/>
        </w:rPr>
      </w:pPr>
    </w:p>
    <w:p w:rsidR="00360A97" w:rsidRDefault="00360A97">
      <w:pPr>
        <w:jc w:val="both"/>
        <w:rPr>
          <w:rFonts w:ascii="Arial" w:hAnsi="Arial"/>
        </w:rPr>
      </w:pPr>
      <w:r>
        <w:rPr>
          <w:rFonts w:ascii="Arial" w:hAnsi="Arial"/>
        </w:rPr>
        <w:t>........................................................................................................................................................................</w:t>
      </w:r>
    </w:p>
    <w:p w:rsidR="00360A97" w:rsidRDefault="00360A97">
      <w:pPr>
        <w:ind w:left="2835" w:firstLine="567"/>
        <w:jc w:val="both"/>
        <w:rPr>
          <w:rFonts w:ascii="Arial" w:hAnsi="Arial"/>
          <w:i/>
          <w:iCs/>
        </w:rPr>
      </w:pPr>
      <w:r>
        <w:rPr>
          <w:rFonts w:ascii="Arial" w:hAnsi="Arial"/>
          <w:i/>
          <w:iCs/>
        </w:rPr>
        <w:t>/podać nazwę i adres Wykonawcy/</w:t>
      </w:r>
    </w:p>
    <w:p w:rsidR="00360A97" w:rsidRDefault="00360A97">
      <w:pPr>
        <w:spacing w:line="360" w:lineRule="auto"/>
        <w:jc w:val="both"/>
        <w:rPr>
          <w:rFonts w:ascii="Arial" w:hAnsi="Arial" w:cs="Arial"/>
        </w:rPr>
      </w:pPr>
      <w:r>
        <w:rPr>
          <w:rFonts w:ascii="Arial" w:hAnsi="Arial" w:cs="Arial"/>
        </w:rPr>
        <w:t>swoje zasoby w postaci:</w:t>
      </w:r>
    </w:p>
    <w:p w:rsidR="00360A97" w:rsidRDefault="00360A97">
      <w:pPr>
        <w:numPr>
          <w:ilvl w:val="0"/>
          <w:numId w:val="5"/>
        </w:numPr>
        <w:spacing w:line="360" w:lineRule="auto"/>
        <w:jc w:val="both"/>
        <w:rPr>
          <w:rFonts w:ascii="Arial" w:hAnsi="Arial" w:cs="Arial"/>
        </w:rPr>
      </w:pPr>
      <w:r>
        <w:rPr>
          <w:rFonts w:ascii="Arial" w:hAnsi="Arial" w:cs="Arial"/>
        </w:rPr>
        <w:t>osób zdolnych do wykonania zamówienia</w:t>
      </w: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rsidR="00D433F1" w:rsidRDefault="00D433F1" w:rsidP="00D433F1">
      <w:pPr>
        <w:pStyle w:val="Lista"/>
        <w:jc w:val="both"/>
        <w:rPr>
          <w:b/>
          <w:bCs/>
          <w:i/>
          <w:iCs/>
          <w:sz w:val="28"/>
          <w:szCs w:val="36"/>
        </w:rPr>
      </w:pPr>
    </w:p>
    <w:p w:rsidR="00BD4B47" w:rsidRPr="00BD4B47" w:rsidRDefault="00BD4B47" w:rsidP="00BD4B47">
      <w:pPr>
        <w:pStyle w:val="Lista"/>
        <w:ind w:firstLine="0"/>
        <w:jc w:val="both"/>
        <w:rPr>
          <w:b/>
          <w:bCs/>
          <w:i/>
          <w:iCs/>
          <w:sz w:val="28"/>
          <w:szCs w:val="36"/>
        </w:rPr>
      </w:pPr>
      <w:r w:rsidRPr="00BD4B47">
        <w:rPr>
          <w:b/>
          <w:bCs/>
          <w:i/>
          <w:iCs/>
          <w:sz w:val="28"/>
          <w:szCs w:val="36"/>
        </w:rPr>
        <w:t>PRZEBUDOWA I ROZBUDOWA SIECI ELEKTROENERGETYCZNEJ SN</w:t>
      </w:r>
      <w:r>
        <w:rPr>
          <w:b/>
          <w:bCs/>
          <w:i/>
          <w:iCs/>
          <w:sz w:val="28"/>
          <w:szCs w:val="36"/>
        </w:rPr>
        <w:t xml:space="preserve"> </w:t>
      </w:r>
      <w:r w:rsidRPr="00BD4B47">
        <w:rPr>
          <w:b/>
          <w:bCs/>
          <w:i/>
          <w:iCs/>
          <w:sz w:val="28"/>
          <w:szCs w:val="36"/>
        </w:rPr>
        <w:t>WRAZ Z BUDOWĄ KONTENEROWEJ STACJI TRANSFORMATOROWEJ PRZY UL. KRĘPIECKIEJ 18  W ŚWIDNIKU</w:t>
      </w:r>
    </w:p>
    <w:p w:rsidR="00360A97" w:rsidRDefault="00360A97">
      <w:pPr>
        <w:pStyle w:val="Lista"/>
        <w:overflowPunct/>
        <w:autoSpaceDE/>
        <w:autoSpaceDN/>
        <w:adjustRightInd/>
        <w:ind w:left="0" w:right="-1" w:firstLine="0"/>
        <w:jc w:val="both"/>
        <w:textAlignment w:val="auto"/>
        <w:rPr>
          <w:rFonts w:cs="Arial"/>
          <w:sz w:val="20"/>
        </w:rPr>
      </w:pP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ogłoszonego przez Przedsiębiorstwo Komunalne „Pegimek” Sp. z o.o. w Świdniku. </w:t>
      </w:r>
    </w:p>
    <w:p w:rsidR="00360A97" w:rsidRDefault="00360A97">
      <w:pPr>
        <w:spacing w:before="120"/>
        <w:jc w:val="both"/>
        <w:rPr>
          <w:rFonts w:ascii="Arial" w:hAnsi="Arial" w:cs="Arial"/>
          <w:b/>
          <w:i/>
          <w:sz w:val="26"/>
          <w:szCs w:val="26"/>
        </w:rPr>
      </w:pPr>
    </w:p>
    <w:p w:rsidR="00360A97" w:rsidRDefault="00360A97">
      <w:pPr>
        <w:jc w:val="both"/>
        <w:rPr>
          <w:rFonts w:ascii="Arial" w:hAnsi="Arial" w:cs="Arial"/>
          <w:lang w:eastAsia="ar-SA"/>
        </w:rPr>
      </w:pPr>
      <w:r>
        <w:rPr>
          <w:rFonts w:ascii="Arial" w:hAnsi="Arial" w:cs="Arial"/>
          <w:lang w:eastAsia="ar-SA"/>
        </w:rPr>
        <w:t>Zakres dostępnych wykonawcy zasobów innego podmiotu: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Sposób wykorzystania zasobów innego podmiotu przez wykonawcę przy wykonywaniu zamówienia: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Charakter stosunku jaki będzie łączył wykonawcę z innym podmiotem: …........................................................</w:t>
      </w:r>
    </w:p>
    <w:p w:rsidR="007C1168" w:rsidRDefault="007C1168">
      <w:pPr>
        <w:spacing w:before="120"/>
        <w:jc w:val="both"/>
        <w:rPr>
          <w:rFonts w:ascii="Arial" w:hAnsi="Arial" w:cs="Arial"/>
          <w:lang w:eastAsia="ar-SA"/>
        </w:rPr>
      </w:pPr>
    </w:p>
    <w:p w:rsidR="00360A97" w:rsidRDefault="00360A97">
      <w:pPr>
        <w:spacing w:before="120"/>
        <w:jc w:val="both"/>
        <w:rPr>
          <w:rFonts w:ascii="Arial" w:hAnsi="Arial" w:cs="Arial"/>
          <w:lang w:eastAsia="ar-SA"/>
        </w:rPr>
      </w:pPr>
      <w:r>
        <w:rPr>
          <w:rFonts w:ascii="Arial" w:hAnsi="Arial" w:cs="Arial"/>
          <w:lang w:eastAsia="ar-SA"/>
        </w:rPr>
        <w:t>Zakres i okres udziału innego podmiotu przy wykonywaniu zamówienia: ….....................................................</w:t>
      </w:r>
    </w:p>
    <w:p w:rsidR="00360A97" w:rsidRDefault="00360A97">
      <w:pPr>
        <w:rPr>
          <w:rFonts w:ascii="Arial" w:hAnsi="Arial" w:cs="Arial"/>
          <w:sz w:val="22"/>
        </w:rPr>
      </w:pPr>
    </w:p>
    <w:p w:rsidR="00360A97" w:rsidRDefault="00360A97">
      <w:pPr>
        <w:ind w:left="5670"/>
        <w:jc w:val="both"/>
        <w:rPr>
          <w:rFonts w:ascii="Arial" w:hAnsi="Arial" w:cs="Arial"/>
          <w:sz w:val="22"/>
        </w:rPr>
      </w:pPr>
    </w:p>
    <w:p w:rsidR="001E72A6" w:rsidRDefault="001E72A6">
      <w:pPr>
        <w:ind w:left="5670"/>
        <w:jc w:val="both"/>
        <w:rPr>
          <w:rFonts w:ascii="Arial" w:hAnsi="Arial" w:cs="Arial"/>
          <w:sz w:val="22"/>
        </w:rPr>
      </w:pPr>
    </w:p>
    <w:p w:rsidR="00360A97" w:rsidRDefault="00360A97">
      <w:pPr>
        <w:ind w:left="5670"/>
        <w:jc w:val="both"/>
        <w:rPr>
          <w:rFonts w:ascii="Arial" w:hAnsi="Arial" w:cs="Arial"/>
          <w:sz w:val="22"/>
        </w:rPr>
      </w:pPr>
      <w:r>
        <w:rPr>
          <w:rFonts w:ascii="Arial" w:hAnsi="Arial" w:cs="Arial"/>
          <w:sz w:val="22"/>
        </w:rPr>
        <w:t xml:space="preserve"> ................................................................</w:t>
      </w:r>
    </w:p>
    <w:p w:rsidR="00360A97" w:rsidRDefault="00360A97">
      <w:pPr>
        <w:ind w:left="5670"/>
        <w:jc w:val="both"/>
        <w:rPr>
          <w:rFonts w:ascii="Arial" w:hAnsi="Arial" w:cs="Arial"/>
          <w:i/>
          <w:iCs/>
        </w:rPr>
      </w:pPr>
      <w:r>
        <w:rPr>
          <w:rFonts w:ascii="Arial" w:hAnsi="Arial" w:cs="Arial"/>
          <w:i/>
          <w:iCs/>
        </w:rPr>
        <w:t>/data i podpis osoby upoważnionej do reprezentowania podmiotu trzeciego/</w:t>
      </w:r>
    </w:p>
    <w:p w:rsidR="00360A97" w:rsidRDefault="00360A97">
      <w:pPr>
        <w:pStyle w:val="Tytu"/>
        <w:ind w:left="2124" w:firstLine="708"/>
        <w:jc w:val="right"/>
        <w:rPr>
          <w:rFonts w:cs="Arial"/>
          <w:i/>
          <w:iCs/>
          <w:sz w:val="22"/>
        </w:rPr>
      </w:pPr>
    </w:p>
    <w:p w:rsidR="007C1168" w:rsidRDefault="007C1168">
      <w:pPr>
        <w:pStyle w:val="Tytu"/>
        <w:ind w:left="2124" w:firstLine="708"/>
        <w:jc w:val="right"/>
        <w:rPr>
          <w:rFonts w:cs="Arial"/>
          <w:i/>
          <w:iCs/>
          <w:sz w:val="22"/>
        </w:rPr>
      </w:pPr>
    </w:p>
    <w:p w:rsidR="00360A97" w:rsidRDefault="00360A97">
      <w:pPr>
        <w:pStyle w:val="Tytu"/>
        <w:ind w:left="2124" w:firstLine="708"/>
        <w:jc w:val="right"/>
        <w:rPr>
          <w:rFonts w:cs="Arial"/>
          <w:i/>
          <w:iCs/>
          <w:sz w:val="22"/>
        </w:rPr>
      </w:pPr>
    </w:p>
    <w:p w:rsidR="00360A97" w:rsidRDefault="00360A97">
      <w:pPr>
        <w:pStyle w:val="Tytu"/>
        <w:jc w:val="left"/>
        <w:rPr>
          <w:rFonts w:cs="Arial"/>
          <w:i/>
          <w:iCs/>
          <w:sz w:val="20"/>
        </w:rPr>
      </w:pPr>
      <w:r>
        <w:rPr>
          <w:rFonts w:cs="Arial"/>
          <w:i/>
          <w:iCs/>
          <w:sz w:val="20"/>
        </w:rPr>
        <w:t xml:space="preserve">Uwaga! </w:t>
      </w:r>
    </w:p>
    <w:p w:rsidR="00360A97" w:rsidRDefault="00360A97">
      <w:pPr>
        <w:pStyle w:val="Tytu"/>
        <w:numPr>
          <w:ilvl w:val="1"/>
          <w:numId w:val="3"/>
        </w:numPr>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rsidR="00360A97" w:rsidRDefault="00360A97">
      <w:pPr>
        <w:pStyle w:val="Tytu"/>
        <w:numPr>
          <w:ilvl w:val="1"/>
          <w:numId w:val="3"/>
        </w:numPr>
        <w:jc w:val="both"/>
        <w:rPr>
          <w:rFonts w:cs="Arial"/>
          <w:i/>
          <w:iCs/>
          <w:sz w:val="20"/>
        </w:rPr>
      </w:pPr>
      <w:r>
        <w:rPr>
          <w:rFonts w:cs="Arial"/>
          <w:i/>
          <w:iCs/>
          <w:sz w:val="20"/>
        </w:rPr>
        <w:t xml:space="preserve">Jeżeli wykonawca nie korzysta z zasobów podmiotu trzeciego </w:t>
      </w:r>
      <w:r>
        <w:rPr>
          <w:rFonts w:cs="Arial"/>
          <w:i/>
          <w:iCs/>
          <w:sz w:val="20"/>
          <w:u w:val="single"/>
        </w:rPr>
        <w:t>nie składa</w:t>
      </w:r>
      <w:r>
        <w:rPr>
          <w:rFonts w:cs="Arial"/>
          <w:i/>
          <w:iCs/>
          <w:sz w:val="20"/>
        </w:rPr>
        <w:t xml:space="preserve"> powyższego zobowiązania.</w:t>
      </w:r>
    </w:p>
    <w:p w:rsidR="00360A97" w:rsidRDefault="00360A97">
      <w:pPr>
        <w:pStyle w:val="Tytu"/>
        <w:ind w:left="2124" w:firstLine="708"/>
        <w:jc w:val="right"/>
        <w:rPr>
          <w:rFonts w:cs="Arial"/>
          <w:i/>
          <w:iCs/>
          <w:sz w:val="22"/>
        </w:rPr>
      </w:pPr>
      <w:r>
        <w:rPr>
          <w:rFonts w:cs="Arial"/>
          <w:i/>
          <w:iCs/>
          <w:sz w:val="22"/>
        </w:rPr>
        <w:lastRenderedPageBreak/>
        <w:t xml:space="preserve">Załącznik nr 6 </w:t>
      </w:r>
    </w:p>
    <w:p w:rsidR="00360A97" w:rsidRDefault="00360A97"/>
    <w:p w:rsidR="00360A97" w:rsidRPr="00D9140C" w:rsidRDefault="00360A97">
      <w:pPr>
        <w:pStyle w:val="Nagwek1"/>
        <w:jc w:val="center"/>
        <w:rPr>
          <w:rFonts w:cs="Arial"/>
          <w:bCs/>
          <w:i/>
          <w:iCs/>
          <w:sz w:val="22"/>
          <w:szCs w:val="22"/>
        </w:rPr>
      </w:pPr>
      <w:r w:rsidRPr="00D9140C">
        <w:rPr>
          <w:rFonts w:cs="Arial"/>
          <w:bCs/>
          <w:sz w:val="22"/>
          <w:szCs w:val="22"/>
        </w:rPr>
        <w:t xml:space="preserve">Umowa o wykonanie robót budowlanych nr </w:t>
      </w:r>
      <w:r w:rsidR="0043326C">
        <w:rPr>
          <w:rFonts w:cs="Arial"/>
          <w:bCs/>
          <w:sz w:val="22"/>
          <w:szCs w:val="22"/>
        </w:rPr>
        <w:t>2</w:t>
      </w:r>
      <w:r w:rsidR="00BD4B47">
        <w:rPr>
          <w:rFonts w:cs="Arial"/>
          <w:bCs/>
          <w:sz w:val="22"/>
          <w:szCs w:val="22"/>
        </w:rPr>
        <w:t>3</w:t>
      </w:r>
      <w:r w:rsidRPr="00D9140C">
        <w:rPr>
          <w:rFonts w:cs="Arial"/>
          <w:bCs/>
          <w:sz w:val="22"/>
          <w:szCs w:val="22"/>
        </w:rPr>
        <w:t>/201</w:t>
      </w:r>
      <w:r w:rsidR="00D9140C" w:rsidRPr="00D9140C">
        <w:rPr>
          <w:rFonts w:cs="Arial"/>
          <w:bCs/>
          <w:sz w:val="22"/>
          <w:szCs w:val="22"/>
        </w:rPr>
        <w:t>8</w:t>
      </w:r>
      <w:r w:rsidRPr="00D9140C">
        <w:rPr>
          <w:rFonts w:cs="Arial"/>
          <w:bCs/>
          <w:sz w:val="22"/>
          <w:szCs w:val="22"/>
        </w:rPr>
        <w:t>/S  - wzór</w:t>
      </w:r>
    </w:p>
    <w:p w:rsidR="00360A97" w:rsidRPr="00D9140C" w:rsidRDefault="00360A97">
      <w:pPr>
        <w:rPr>
          <w:rFonts w:ascii="Arial" w:hAnsi="Arial" w:cs="Arial"/>
          <w:i/>
          <w:iCs/>
          <w:sz w:val="22"/>
          <w:szCs w:val="22"/>
        </w:rPr>
      </w:pPr>
    </w:p>
    <w:p w:rsidR="00D433F1" w:rsidRPr="00D433F1" w:rsidRDefault="00D433F1" w:rsidP="00D433F1">
      <w:pPr>
        <w:rPr>
          <w:rFonts w:ascii="Arial" w:hAnsi="Arial" w:cs="Arial"/>
          <w:sz w:val="22"/>
          <w:szCs w:val="22"/>
        </w:rPr>
      </w:pPr>
      <w:r w:rsidRPr="00D433F1">
        <w:rPr>
          <w:rFonts w:ascii="Arial" w:hAnsi="Arial" w:cs="Arial"/>
          <w:sz w:val="22"/>
          <w:szCs w:val="22"/>
        </w:rPr>
        <w:t>zawarta w dniu …………………….. r. w Świdniku pomiędzy:</w:t>
      </w:r>
    </w:p>
    <w:p w:rsidR="00D433F1" w:rsidRPr="00D433F1" w:rsidRDefault="00D433F1" w:rsidP="00D433F1">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reprezentowana przez:</w:t>
      </w:r>
    </w:p>
    <w:p w:rsidR="00D433F1" w:rsidRPr="00D433F1" w:rsidRDefault="00D433F1" w:rsidP="00D433F1">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Huberta </w:t>
      </w:r>
      <w:proofErr w:type="spellStart"/>
      <w:r w:rsidRPr="00D433F1">
        <w:rPr>
          <w:rFonts w:ascii="Arial" w:hAnsi="Arial" w:cs="Arial"/>
          <w:spacing w:val="-2"/>
          <w:sz w:val="22"/>
          <w:szCs w:val="22"/>
        </w:rPr>
        <w:t>Obrusiewicza</w:t>
      </w:r>
      <w:proofErr w:type="spellEnd"/>
      <w:r w:rsidRPr="00D433F1">
        <w:rPr>
          <w:rFonts w:ascii="Arial" w:hAnsi="Arial" w:cs="Arial"/>
          <w:spacing w:val="-2"/>
          <w:sz w:val="22"/>
          <w:szCs w:val="22"/>
        </w:rPr>
        <w:t xml:space="preserve"> – Prezesa Zarządu</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Zamawiającym,</w:t>
      </w:r>
    </w:p>
    <w:p w:rsidR="00D433F1" w:rsidRPr="00D433F1" w:rsidRDefault="00D433F1" w:rsidP="00D433F1">
      <w:pPr>
        <w:jc w:val="both"/>
        <w:rPr>
          <w:rFonts w:ascii="Arial" w:hAnsi="Arial" w:cs="Arial"/>
          <w:sz w:val="22"/>
          <w:szCs w:val="22"/>
        </w:rPr>
      </w:pPr>
      <w:r w:rsidRPr="00D433F1">
        <w:rPr>
          <w:rFonts w:ascii="Arial" w:hAnsi="Arial" w:cs="Arial"/>
          <w:sz w:val="22"/>
          <w:szCs w:val="22"/>
        </w:rPr>
        <w:t>a ……………………………………………………………………………….</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Wykonawcą,</w:t>
      </w:r>
    </w:p>
    <w:p w:rsidR="00D433F1" w:rsidRPr="00D433F1" w:rsidRDefault="00D433F1" w:rsidP="00D433F1">
      <w:pPr>
        <w:rPr>
          <w:rFonts w:ascii="Arial" w:hAnsi="Arial" w:cs="Arial"/>
          <w:sz w:val="22"/>
          <w:szCs w:val="22"/>
        </w:rPr>
      </w:pPr>
      <w:r w:rsidRPr="00D433F1">
        <w:rPr>
          <w:rFonts w:ascii="Arial" w:hAnsi="Arial" w:cs="Arial"/>
          <w:sz w:val="22"/>
          <w:szCs w:val="22"/>
        </w:rPr>
        <w:t>o następującej treści: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w:t>
      </w:r>
    </w:p>
    <w:p w:rsidR="00D433F1" w:rsidRPr="00D433F1" w:rsidRDefault="00D433F1" w:rsidP="00D433F1">
      <w:pPr>
        <w:numPr>
          <w:ilvl w:val="0"/>
          <w:numId w:val="29"/>
        </w:numPr>
        <w:overflowPunct w:val="0"/>
        <w:autoSpaceDE w:val="0"/>
        <w:autoSpaceDN w:val="0"/>
        <w:adjustRightInd w:val="0"/>
        <w:ind w:right="-1"/>
        <w:jc w:val="both"/>
        <w:textAlignment w:val="baseline"/>
        <w:rPr>
          <w:rFonts w:ascii="Arial" w:hAnsi="Arial" w:cs="Arial"/>
          <w:sz w:val="22"/>
          <w:szCs w:val="22"/>
        </w:rPr>
      </w:pPr>
      <w:r w:rsidRPr="00D433F1">
        <w:rPr>
          <w:rFonts w:ascii="Arial" w:hAnsi="Arial" w:cs="Arial"/>
          <w:sz w:val="22"/>
          <w:szCs w:val="22"/>
        </w:rPr>
        <w:t>Zamawiający zleca, a Wykonawca przyjmuje do wykonania zadanie pn</w:t>
      </w:r>
      <w:r w:rsidRPr="00BB363E">
        <w:rPr>
          <w:rFonts w:ascii="Arial" w:hAnsi="Arial" w:cs="Arial"/>
          <w:b/>
          <w:sz w:val="22"/>
          <w:szCs w:val="22"/>
        </w:rPr>
        <w:t xml:space="preserve">. </w:t>
      </w:r>
      <w:r w:rsidR="00BB363E" w:rsidRPr="00BB363E">
        <w:rPr>
          <w:rFonts w:ascii="Arial" w:hAnsi="Arial" w:cs="Arial"/>
          <w:b/>
          <w:sz w:val="22"/>
          <w:szCs w:val="22"/>
        </w:rPr>
        <w:t>„</w:t>
      </w:r>
      <w:r w:rsidR="00BD4B47">
        <w:rPr>
          <w:rFonts w:ascii="Arial" w:hAnsi="Arial" w:cs="Arial"/>
          <w:b/>
          <w:sz w:val="22"/>
          <w:szCs w:val="22"/>
        </w:rPr>
        <w:t>Przebudowa i rozbudowa sieci elektroenergetycznej SN wraz z budową kontenerowej stacji transformatorowej przy</w:t>
      </w:r>
      <w:r w:rsidR="00B363B5">
        <w:rPr>
          <w:rFonts w:ascii="Arial" w:hAnsi="Arial" w:cs="Arial"/>
          <w:b/>
          <w:sz w:val="22"/>
          <w:szCs w:val="22"/>
        </w:rPr>
        <w:t xml:space="preserve"> ul. </w:t>
      </w:r>
      <w:proofErr w:type="spellStart"/>
      <w:r w:rsidR="00BD4B47">
        <w:rPr>
          <w:rFonts w:ascii="Arial" w:hAnsi="Arial" w:cs="Arial"/>
          <w:b/>
          <w:sz w:val="22"/>
          <w:szCs w:val="22"/>
        </w:rPr>
        <w:t>Krępieckiej</w:t>
      </w:r>
      <w:proofErr w:type="spellEnd"/>
      <w:r w:rsidR="00BD4B47">
        <w:rPr>
          <w:rFonts w:ascii="Arial" w:hAnsi="Arial" w:cs="Arial"/>
          <w:b/>
          <w:sz w:val="22"/>
          <w:szCs w:val="22"/>
        </w:rPr>
        <w:t xml:space="preserve"> 18 </w:t>
      </w:r>
      <w:r w:rsidR="00B363B5">
        <w:rPr>
          <w:rFonts w:ascii="Arial" w:hAnsi="Arial" w:cs="Arial"/>
          <w:b/>
          <w:sz w:val="22"/>
          <w:szCs w:val="22"/>
        </w:rPr>
        <w:t>w Świdniku</w:t>
      </w:r>
      <w:r w:rsidR="00BB363E" w:rsidRPr="00BB363E">
        <w:rPr>
          <w:rFonts w:ascii="Arial" w:hAnsi="Arial" w:cs="Arial"/>
          <w:b/>
          <w:sz w:val="22"/>
          <w:szCs w:val="22"/>
        </w:rPr>
        <w:t>”</w:t>
      </w:r>
      <w:r w:rsidR="00BB363E">
        <w:rPr>
          <w:rFonts w:ascii="Arial" w:hAnsi="Arial" w:cs="Arial"/>
          <w:sz w:val="22"/>
          <w:szCs w:val="22"/>
        </w:rPr>
        <w:t xml:space="preserve"> </w:t>
      </w:r>
      <w:r w:rsidRPr="00D433F1">
        <w:rPr>
          <w:rFonts w:ascii="Arial" w:hAnsi="Arial" w:cs="Arial"/>
          <w:sz w:val="22"/>
          <w:szCs w:val="22"/>
        </w:rPr>
        <w:t>obejmujące następujące roboty:</w:t>
      </w:r>
    </w:p>
    <w:p w:rsidR="00B363B5" w:rsidRPr="00BD4B47" w:rsidRDefault="00D433F1" w:rsidP="00B363B5">
      <w:pPr>
        <w:pStyle w:val="Akapitzlist"/>
        <w:numPr>
          <w:ilvl w:val="1"/>
          <w:numId w:val="36"/>
        </w:numPr>
        <w:tabs>
          <w:tab w:val="left" w:pos="360"/>
        </w:tabs>
        <w:suppressAutoHyphens/>
        <w:spacing w:before="120"/>
        <w:jc w:val="both"/>
        <w:rPr>
          <w:rFonts w:ascii="Arial" w:hAnsi="Arial" w:cs="Arial"/>
          <w:sz w:val="22"/>
          <w:szCs w:val="22"/>
        </w:rPr>
      </w:pPr>
      <w:r w:rsidRPr="00BD4B47">
        <w:rPr>
          <w:rFonts w:ascii="Arial" w:hAnsi="Arial"/>
          <w:sz w:val="22"/>
          <w:szCs w:val="22"/>
        </w:rPr>
        <w:t>wykonanie robót budowlanych wg dokumentacji projektowej</w:t>
      </w:r>
      <w:r w:rsidR="00BD4B47" w:rsidRPr="00BD4B47">
        <w:rPr>
          <w:rFonts w:ascii="Arial" w:hAnsi="Arial"/>
          <w:sz w:val="22"/>
          <w:szCs w:val="22"/>
        </w:rPr>
        <w:t>,</w:t>
      </w:r>
    </w:p>
    <w:p w:rsidR="00D433F1" w:rsidRPr="00BB363E" w:rsidRDefault="00D433F1" w:rsidP="00BB363E">
      <w:pPr>
        <w:pStyle w:val="Akapitzlist"/>
        <w:numPr>
          <w:ilvl w:val="1"/>
          <w:numId w:val="36"/>
        </w:numPr>
        <w:tabs>
          <w:tab w:val="left" w:pos="360"/>
        </w:tabs>
        <w:suppressAutoHyphens/>
        <w:jc w:val="both"/>
        <w:rPr>
          <w:rFonts w:ascii="Arial" w:hAnsi="Arial"/>
          <w:sz w:val="22"/>
          <w:szCs w:val="22"/>
        </w:rPr>
      </w:pPr>
      <w:r w:rsidRPr="00BB363E">
        <w:rPr>
          <w:rFonts w:ascii="Arial" w:hAnsi="Arial"/>
          <w:sz w:val="22"/>
          <w:szCs w:val="22"/>
        </w:rPr>
        <w:t>przywrócenie terenu do stanu pierwotnego</w:t>
      </w:r>
      <w:r w:rsidR="0033475C">
        <w:rPr>
          <w:rFonts w:ascii="Arial" w:hAnsi="Arial"/>
          <w:sz w:val="22"/>
          <w:szCs w:val="22"/>
        </w:rPr>
        <w:t>,</w:t>
      </w:r>
    </w:p>
    <w:p w:rsidR="00D433F1" w:rsidRPr="00BB363E" w:rsidRDefault="00D433F1" w:rsidP="00BB363E">
      <w:pPr>
        <w:pStyle w:val="Akapitzlist"/>
        <w:numPr>
          <w:ilvl w:val="1"/>
          <w:numId w:val="36"/>
        </w:numPr>
        <w:tabs>
          <w:tab w:val="left" w:pos="360"/>
        </w:tabs>
        <w:suppressAutoHyphens/>
        <w:jc w:val="both"/>
        <w:rPr>
          <w:rFonts w:ascii="Arial" w:hAnsi="Arial" w:cs="Arial"/>
          <w:sz w:val="22"/>
          <w:szCs w:val="22"/>
          <w:lang w:eastAsia="ar-SA"/>
        </w:rPr>
      </w:pPr>
      <w:r w:rsidRPr="00BB363E">
        <w:rPr>
          <w:rFonts w:ascii="Arial" w:hAnsi="Arial"/>
          <w:sz w:val="22"/>
          <w:szCs w:val="22"/>
        </w:rPr>
        <w:t xml:space="preserve">wykonanie prac towarzyszących i pomocniczych związanych z robotami budowlanymi określonymi w </w:t>
      </w:r>
      <w:r w:rsidR="007D0A44">
        <w:rPr>
          <w:rFonts w:ascii="Arial" w:hAnsi="Arial"/>
          <w:sz w:val="22"/>
          <w:szCs w:val="22"/>
        </w:rPr>
        <w:t>projekcie i „O</w:t>
      </w:r>
      <w:r w:rsidRPr="00BB363E">
        <w:rPr>
          <w:rFonts w:ascii="Arial" w:hAnsi="Arial"/>
          <w:sz w:val="22"/>
          <w:szCs w:val="22"/>
        </w:rPr>
        <w:t>pisie przedmiotu zamówienia</w:t>
      </w:r>
      <w:r w:rsidR="007D0A44">
        <w:rPr>
          <w:rFonts w:ascii="Arial" w:hAnsi="Arial"/>
          <w:sz w:val="22"/>
          <w:szCs w:val="22"/>
        </w:rPr>
        <w:t>”</w:t>
      </w:r>
      <w:r w:rsidRPr="00BB363E">
        <w:rPr>
          <w:rFonts w:ascii="Arial" w:hAnsi="Arial"/>
          <w:sz w:val="22"/>
          <w:szCs w:val="22"/>
        </w:rPr>
        <w:t>, których wykonanie będzie konieczne do osiągnięcia zamierzonego celu, zgodnie ze sztuką budowlaną</w:t>
      </w:r>
      <w:r w:rsidR="001E72A6">
        <w:rPr>
          <w:rFonts w:ascii="Arial" w:hAnsi="Arial"/>
          <w:sz w:val="22"/>
          <w:szCs w:val="22"/>
        </w:rPr>
        <w:t>.</w:t>
      </w:r>
    </w:p>
    <w:p w:rsidR="00D433F1" w:rsidRPr="00D433F1" w:rsidRDefault="00D433F1" w:rsidP="00D433F1">
      <w:pPr>
        <w:numPr>
          <w:ilvl w:val="0"/>
          <w:numId w:val="29"/>
        </w:numPr>
        <w:tabs>
          <w:tab w:val="center" w:pos="5016"/>
          <w:tab w:val="right" w:pos="9552"/>
        </w:tabs>
        <w:spacing w:line="260" w:lineRule="atLeast"/>
        <w:jc w:val="both"/>
        <w:rPr>
          <w:rFonts w:ascii="Arial" w:hAnsi="Arial" w:cs="Arial"/>
          <w:sz w:val="22"/>
          <w:szCs w:val="22"/>
          <w:lang w:val="en-US" w:eastAsia="ar-SA"/>
        </w:rPr>
      </w:pPr>
      <w:r w:rsidRPr="00D433F1">
        <w:rPr>
          <w:rFonts w:ascii="Arial" w:hAnsi="Arial" w:cs="Arial"/>
          <w:sz w:val="22"/>
          <w:szCs w:val="22"/>
          <w:lang w:eastAsia="ar-SA"/>
        </w:rPr>
        <w:t>Wykonawca, niniejszą umową  zobowiązuje się wobec Zamawiającego do wykonania i przekazania Zamawiającemu przedmiotu umowy zgodnie z wymaganiami Zamawiającego opisanymi w specyfikacji istotnych warunków zamówienia, dokumentacji projektowej i zasadami wiedzy technicznej oraz do usunięcia wszystkich wad występujących w tym przedmiocie w okresie gwarancji i rękojmi.</w:t>
      </w:r>
    </w:p>
    <w:p w:rsidR="00D433F1" w:rsidRPr="00D433F1" w:rsidRDefault="00D433F1" w:rsidP="00D433F1">
      <w:pPr>
        <w:numPr>
          <w:ilvl w:val="0"/>
          <w:numId w:val="29"/>
        </w:numPr>
        <w:tabs>
          <w:tab w:val="left" w:pos="567"/>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wystąpią roboty wykraczające poza zakres określony w dokumentacji projektowej i „Opisie przedmiotu zamówienia”, które są niezbędne do prawidłowego wykonania podstawowego przedmiotu zamówienia i których wykonanie stało się konieczne na skutek sytuacji niemożliwej wcześniej do przewidzenia przez Zamawiającego działającego z należytą starannością, a wartość wszystkich takich robót budowlanych nie przekracza łącznie 50 % wartości wynagrodzenia będą przyjmowane przez Wykonawcę do realizacji na podstawie odrębnej umowy. Roboty dodatkowe zostaną rozliczone na podstawie protokołu konieczności wykonania tych robót i kosztorysu sporządzonego na zasadach określonych w § 7 ust. 5.</w:t>
      </w:r>
      <w:r w:rsidR="00946FEF">
        <w:rPr>
          <w:rFonts w:ascii="Arial" w:eastAsia="Calibri" w:hAnsi="Arial" w:cs="Arial"/>
          <w:sz w:val="22"/>
          <w:szCs w:val="22"/>
          <w:lang w:eastAsia="en-US"/>
        </w:rPr>
        <w:t xml:space="preserve"> </w:t>
      </w:r>
    </w:p>
    <w:p w:rsidR="00D433F1" w:rsidRPr="00946FEF" w:rsidRDefault="00D433F1" w:rsidP="00D433F1">
      <w:pPr>
        <w:numPr>
          <w:ilvl w:val="0"/>
          <w:numId w:val="29"/>
        </w:numPr>
        <w:tabs>
          <w:tab w:val="center" w:pos="5016"/>
          <w:tab w:val="right" w:pos="9552"/>
        </w:tabs>
        <w:spacing w:line="260" w:lineRule="atLeast"/>
        <w:jc w:val="both"/>
        <w:rPr>
          <w:sz w:val="22"/>
          <w:szCs w:val="22"/>
          <w:lang w:eastAsia="ar-SA"/>
        </w:rPr>
      </w:pPr>
      <w:r w:rsidRPr="00946FEF">
        <w:rPr>
          <w:rFonts w:ascii="Arial" w:hAnsi="Arial" w:cs="Arial"/>
          <w:sz w:val="22"/>
          <w:szCs w:val="22"/>
          <w:lang w:eastAsia="ar-SA"/>
        </w:rPr>
        <w:t xml:space="preserve">Wykonawca zobowiązuje się do realizacji robót zamiennych polegających na użyciu innych materiałów i technologii w stosunku do opisanych w “Opisie przedmiotu zamówienia” i dokumentacji projektowej. Roboty zamienne zostaną rozliczone na podstawie protokołu konieczności wykonania tych robót i kosztorysu sporządzonego na zasadach określonych w § 7 ust. 5. </w:t>
      </w:r>
      <w:r w:rsidRPr="00946FEF">
        <w:rPr>
          <w:rFonts w:ascii="Arial" w:hAnsi="Arial" w:cs="Arial"/>
          <w:bCs/>
          <w:sz w:val="22"/>
          <w:szCs w:val="22"/>
          <w:lang w:eastAsia="ar-SA"/>
        </w:rPr>
        <w:t xml:space="preserve">Zmiana wynagrodzenia nastąpi w formie aneksu do umowy. </w:t>
      </w:r>
    </w:p>
    <w:p w:rsidR="001462B9" w:rsidRDefault="001462B9"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2</w:t>
      </w:r>
    </w:p>
    <w:p w:rsidR="00D433F1" w:rsidRPr="00D433F1" w:rsidRDefault="00D433F1" w:rsidP="00D433F1">
      <w:pPr>
        <w:numPr>
          <w:ilvl w:val="0"/>
          <w:numId w:val="9"/>
        </w:numPr>
        <w:jc w:val="both"/>
        <w:rPr>
          <w:rFonts w:ascii="Arial" w:hAnsi="Arial" w:cs="Arial"/>
          <w:sz w:val="22"/>
          <w:szCs w:val="22"/>
        </w:rPr>
      </w:pPr>
      <w:r w:rsidRPr="00D433F1">
        <w:rPr>
          <w:rFonts w:ascii="Arial" w:hAnsi="Arial" w:cs="Arial"/>
          <w:sz w:val="22"/>
          <w:szCs w:val="22"/>
        </w:rPr>
        <w:t>Strony ustalają następujące terminy realizacji robót:</w:t>
      </w:r>
    </w:p>
    <w:p w:rsidR="00D433F1" w:rsidRPr="00D433F1" w:rsidRDefault="00D433F1" w:rsidP="00D433F1">
      <w:pPr>
        <w:numPr>
          <w:ilvl w:val="1"/>
          <w:numId w:val="9"/>
        </w:numPr>
        <w:jc w:val="both"/>
        <w:rPr>
          <w:rFonts w:ascii="Arial" w:hAnsi="Arial" w:cs="Arial"/>
          <w:sz w:val="22"/>
          <w:szCs w:val="22"/>
        </w:rPr>
      </w:pPr>
      <w:r w:rsidRPr="00D433F1">
        <w:rPr>
          <w:rFonts w:ascii="Arial" w:hAnsi="Arial" w:cs="Arial"/>
          <w:sz w:val="22"/>
          <w:szCs w:val="22"/>
        </w:rPr>
        <w:t xml:space="preserve">Przekazanie placu budowy: w ciągu </w:t>
      </w:r>
      <w:r>
        <w:rPr>
          <w:rFonts w:ascii="Arial" w:hAnsi="Arial" w:cs="Arial"/>
          <w:sz w:val="22"/>
          <w:szCs w:val="22"/>
        </w:rPr>
        <w:t>5</w:t>
      </w:r>
      <w:r w:rsidRPr="00D433F1">
        <w:rPr>
          <w:rFonts w:ascii="Arial" w:hAnsi="Arial" w:cs="Arial"/>
          <w:sz w:val="22"/>
          <w:szCs w:val="22"/>
        </w:rPr>
        <w:t xml:space="preserve"> dni od dnia podpisania umowy.</w:t>
      </w:r>
    </w:p>
    <w:p w:rsidR="00D433F1" w:rsidRPr="00A24016" w:rsidRDefault="00D433F1" w:rsidP="00D433F1">
      <w:pPr>
        <w:numPr>
          <w:ilvl w:val="1"/>
          <w:numId w:val="9"/>
        </w:numPr>
        <w:jc w:val="both"/>
        <w:rPr>
          <w:rFonts w:ascii="Arial" w:hAnsi="Arial" w:cs="Arial"/>
          <w:b/>
          <w:bCs/>
          <w:sz w:val="22"/>
          <w:szCs w:val="22"/>
        </w:rPr>
      </w:pPr>
      <w:r w:rsidRPr="00D433F1">
        <w:rPr>
          <w:rFonts w:ascii="Arial" w:hAnsi="Arial" w:cs="Arial"/>
          <w:sz w:val="22"/>
          <w:szCs w:val="22"/>
        </w:rPr>
        <w:t xml:space="preserve">Zakończenie </w:t>
      </w:r>
      <w:r w:rsidR="0021557E">
        <w:rPr>
          <w:rFonts w:ascii="Arial" w:hAnsi="Arial" w:cs="Arial"/>
          <w:sz w:val="22"/>
          <w:szCs w:val="22"/>
        </w:rPr>
        <w:t>całości</w:t>
      </w:r>
      <w:r w:rsidR="0021557E" w:rsidRPr="00D433F1">
        <w:rPr>
          <w:rFonts w:ascii="Arial" w:hAnsi="Arial" w:cs="Arial"/>
          <w:sz w:val="22"/>
          <w:szCs w:val="22"/>
        </w:rPr>
        <w:t xml:space="preserve"> </w:t>
      </w:r>
      <w:r w:rsidRPr="00D433F1">
        <w:rPr>
          <w:rFonts w:ascii="Arial" w:hAnsi="Arial" w:cs="Arial"/>
          <w:sz w:val="22"/>
          <w:szCs w:val="22"/>
        </w:rPr>
        <w:t>robót</w:t>
      </w:r>
      <w:r w:rsidR="0021557E">
        <w:rPr>
          <w:rFonts w:ascii="Arial" w:hAnsi="Arial" w:cs="Arial"/>
          <w:sz w:val="22"/>
          <w:szCs w:val="22"/>
        </w:rPr>
        <w:t xml:space="preserve"> składających się na przedmiot umowy</w:t>
      </w:r>
      <w:r w:rsidRPr="00D433F1">
        <w:rPr>
          <w:rFonts w:ascii="Arial" w:hAnsi="Arial" w:cs="Arial"/>
          <w:sz w:val="22"/>
          <w:szCs w:val="22"/>
        </w:rPr>
        <w:t xml:space="preserve"> – </w:t>
      </w:r>
      <w:r w:rsidR="0013507B" w:rsidRPr="00A24016">
        <w:rPr>
          <w:rFonts w:ascii="Arial" w:hAnsi="Arial" w:cs="Arial"/>
          <w:b/>
          <w:sz w:val="22"/>
          <w:szCs w:val="22"/>
        </w:rPr>
        <w:t xml:space="preserve">w ciągu </w:t>
      </w:r>
      <w:r w:rsidR="00BD4B47">
        <w:rPr>
          <w:rFonts w:ascii="Arial" w:hAnsi="Arial" w:cs="Arial"/>
          <w:b/>
          <w:sz w:val="22"/>
          <w:szCs w:val="22"/>
        </w:rPr>
        <w:t>2 miesięcy</w:t>
      </w:r>
      <w:r w:rsidR="0013507B" w:rsidRPr="00A24016">
        <w:rPr>
          <w:rFonts w:ascii="Arial" w:hAnsi="Arial" w:cs="Arial"/>
          <w:b/>
          <w:sz w:val="22"/>
          <w:szCs w:val="22"/>
        </w:rPr>
        <w:t xml:space="preserve"> od zawarcia umowy</w:t>
      </w:r>
      <w:r w:rsidR="002A6B2D">
        <w:rPr>
          <w:rFonts w:ascii="Arial" w:hAnsi="Arial" w:cs="Arial"/>
          <w:b/>
          <w:sz w:val="22"/>
          <w:szCs w:val="22"/>
        </w:rPr>
        <w:t xml:space="preserve"> tj. do dnia ……</w:t>
      </w:r>
      <w:r w:rsidRPr="00A24016">
        <w:rPr>
          <w:rFonts w:ascii="Arial" w:hAnsi="Arial" w:cs="Arial"/>
          <w:b/>
          <w:bCs/>
          <w:sz w:val="22"/>
          <w:szCs w:val="22"/>
        </w:rPr>
        <w:t>.</w:t>
      </w:r>
    </w:p>
    <w:p w:rsidR="00D433F1" w:rsidRPr="00D433F1" w:rsidRDefault="00D433F1" w:rsidP="00D433F1">
      <w:pPr>
        <w:widowControl w:val="0"/>
        <w:autoSpaceDE w:val="0"/>
        <w:autoSpaceDN w:val="0"/>
        <w:adjustRightInd w:val="0"/>
        <w:jc w:val="both"/>
        <w:rPr>
          <w:rFonts w:ascii="Arial" w:hAnsi="Arial" w:cs="Arial"/>
          <w:sz w:val="22"/>
          <w:szCs w:val="22"/>
        </w:rPr>
      </w:pPr>
      <w:r w:rsidRPr="00D433F1">
        <w:rPr>
          <w:rFonts w:ascii="Arial" w:hAnsi="Arial" w:cs="Arial"/>
          <w:sz w:val="22"/>
          <w:szCs w:val="22"/>
        </w:rPr>
        <w:t xml:space="preserve">2. Terminy wykonania robót objętych niniejszą umową mogą ulec zmianie w przypadku: </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przerw w realizacji robót powstałych z przyczyn leżących po stronie Zamawiającego, z powodu działania siły wyższej lub wystąpienia niesprzyjających warunków atmosferycznych uniemożliwiających wykonywanie prac budowlanych zgodnie z technologią (powyższy fakt musi być zgłoszony pisemnie do inspektora nadzoru) – o czas trwania przerwy;</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zlecenia robót dodatkowych lub zamiennych, jeżeli terminy ich zlecenia, rodzaj lub zakres, uniemożliwiają dotrzymanie pierwotnego terminu umownego – o okres potrzebny </w:t>
      </w:r>
      <w:r w:rsidRPr="00D433F1">
        <w:rPr>
          <w:rFonts w:ascii="Arial" w:eastAsia="Calibri" w:hAnsi="Arial" w:cs="Arial"/>
          <w:sz w:val="22"/>
          <w:szCs w:val="22"/>
          <w:lang w:eastAsia="en-US"/>
        </w:rPr>
        <w:lastRenderedPageBreak/>
        <w:t>do ich wykonania;</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stwierdzenia błędów w dokumentacji projektowej Zamawiającego, których usunięcie będzie wymagało konsultacji z projektantem lub naniesienia poprawek/zmian w projekcie – o czas trwania konsultacji lub naniesienia poprawek/zmian;</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zwłoki w wydaniu przez organy administracji lub inne podmioty wymaganych decyzji, zezwoleń, uzgodnień z przyczyn niezawinionych przez Wykonawcę – o czas trwania przerwy z tego powodu.</w:t>
      </w:r>
    </w:p>
    <w:p w:rsidR="00D433F1" w:rsidRPr="00D433F1" w:rsidRDefault="00D433F1" w:rsidP="00D433F1">
      <w:pPr>
        <w:jc w:val="both"/>
        <w:rPr>
          <w:rFonts w:ascii="Arial" w:hAnsi="Arial" w:cs="Arial"/>
          <w:sz w:val="22"/>
          <w:szCs w:val="22"/>
        </w:rPr>
      </w:pPr>
      <w:r w:rsidRPr="00D433F1">
        <w:rPr>
          <w:rFonts w:ascii="Arial" w:hAnsi="Arial" w:cs="Arial"/>
          <w:sz w:val="22"/>
          <w:szCs w:val="22"/>
        </w:rPr>
        <w:t>3. Wykonawca nie będzie uprawniony do przedłużania terminu wykonania umowy i zwiększenia wynagrodzenia, jeżeli zmiana w wykonaniu przedmiotu zamówienia jest wymuszona uchybieniem czy naruszeniem umowy przez Wykonawcę. W takim przypadku koszty dodatkowe związane z takimi zmianami ponosi Wykonawca.</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3</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Przedstawicielem Zamawiającego przy realizacji zamówienia, zwanym dalej inspektorem nadzoru, będzie: …………………………………..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(tekst jedn. Dz. U. 2017, poz. 1332 z </w:t>
      </w:r>
      <w:proofErr w:type="spellStart"/>
      <w:r w:rsidRPr="00D433F1">
        <w:rPr>
          <w:rFonts w:ascii="Arial" w:hAnsi="Arial" w:cs="Arial"/>
          <w:sz w:val="22"/>
          <w:szCs w:val="22"/>
        </w:rPr>
        <w:t>późn</w:t>
      </w:r>
      <w:proofErr w:type="spellEnd"/>
      <w:r w:rsidRPr="00D433F1">
        <w:rPr>
          <w:rFonts w:ascii="Arial" w:hAnsi="Arial" w:cs="Arial"/>
          <w:sz w:val="22"/>
          <w:szCs w:val="22"/>
        </w:rPr>
        <w:t>. zm.)</w:t>
      </w:r>
      <w:r w:rsidRPr="00D433F1">
        <w:rPr>
          <w:rFonts w:ascii="Arial" w:hAnsi="Arial" w:cs="Arial"/>
          <w:color w:val="000000"/>
          <w:sz w:val="22"/>
          <w:szCs w:val="22"/>
        </w:rPr>
        <w:t>;</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Wykonawca ustanawia kierownika budowy w osobie: ………………………., </w:t>
      </w:r>
      <w:proofErr w:type="spellStart"/>
      <w:r w:rsidRPr="00D433F1">
        <w:rPr>
          <w:rFonts w:ascii="Arial" w:hAnsi="Arial" w:cs="Arial"/>
          <w:sz w:val="22"/>
          <w:szCs w:val="22"/>
        </w:rPr>
        <w:t>upr</w:t>
      </w:r>
      <w:proofErr w:type="spellEnd"/>
      <w:r w:rsidRPr="00D433F1">
        <w:rPr>
          <w:rFonts w:ascii="Arial" w:hAnsi="Arial" w:cs="Arial"/>
          <w:sz w:val="22"/>
          <w:szCs w:val="22"/>
        </w:rPr>
        <w:t>. nr …………………………. Kierownik budowy zobowiązuje się do prowadzenia prac i wypełniania swoich obowiązków zgodnie z odpowiednimi przepisami ustawy z dnia 7 lipca 1994 r. Prawo Budowlane.</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w:t>
      </w:r>
    </w:p>
    <w:p w:rsid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4</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oświadcza, że jest </w:t>
      </w:r>
      <w:bookmarkStart w:id="1" w:name="_Hlk512596154"/>
      <w:r w:rsidRPr="00D433F1">
        <w:rPr>
          <w:rFonts w:ascii="Arial" w:hAnsi="Arial" w:cs="Arial"/>
          <w:sz w:val="22"/>
          <w:szCs w:val="22"/>
        </w:rPr>
        <w:t>ubezpieczony od odpowiedzialności cywilnej w zakresie prowadzonej działalności gospodarczej związanej z przedmiotem zamówienia</w:t>
      </w:r>
      <w:bookmarkEnd w:id="1"/>
      <w:r w:rsidR="00D34EBF">
        <w:rPr>
          <w:rFonts w:ascii="Arial" w:hAnsi="Arial" w:cs="Arial"/>
          <w:sz w:val="22"/>
          <w:szCs w:val="22"/>
        </w:rPr>
        <w:t>, na potwierdzenie powyższego Wykonawca dostarczył w</w:t>
      </w:r>
      <w:r w:rsidRPr="00D433F1">
        <w:rPr>
          <w:rFonts w:ascii="Arial" w:hAnsi="Arial" w:cs="Arial"/>
          <w:sz w:val="22"/>
          <w:szCs w:val="22"/>
        </w:rPr>
        <w:t>łaściw</w:t>
      </w:r>
      <w:r w:rsidR="0004105B">
        <w:rPr>
          <w:rFonts w:ascii="Arial" w:hAnsi="Arial" w:cs="Arial"/>
          <w:sz w:val="22"/>
          <w:szCs w:val="22"/>
        </w:rPr>
        <w:t xml:space="preserve">ą </w:t>
      </w:r>
      <w:r w:rsidRPr="00D433F1">
        <w:rPr>
          <w:rFonts w:ascii="Arial" w:hAnsi="Arial" w:cs="Arial"/>
          <w:sz w:val="22"/>
          <w:szCs w:val="22"/>
        </w:rPr>
        <w:t>polis</w:t>
      </w:r>
      <w:r w:rsidR="0004105B">
        <w:rPr>
          <w:rFonts w:ascii="Arial" w:hAnsi="Arial" w:cs="Arial"/>
          <w:sz w:val="22"/>
          <w:szCs w:val="22"/>
        </w:rPr>
        <w:t>ę, która</w:t>
      </w:r>
      <w:r w:rsidR="00D34EBF">
        <w:rPr>
          <w:rFonts w:ascii="Arial" w:hAnsi="Arial" w:cs="Arial"/>
          <w:sz w:val="22"/>
          <w:szCs w:val="22"/>
        </w:rPr>
        <w:t xml:space="preserve"> stanowi załącznik do niniejszej umowy.</w:t>
      </w:r>
      <w:r w:rsidRPr="00D433F1">
        <w:rPr>
          <w:rFonts w:ascii="Arial" w:hAnsi="Arial" w:cs="Arial"/>
          <w:sz w:val="22"/>
          <w:szCs w:val="22"/>
        </w:rPr>
        <w:t xml:space="preserve">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 czasie realizacji robót Wykonawca będzie utrzymywał teren budowy w stanie wolnym od przeszkód komunikacyjnych oraz będzie usuwał i składował wszelkie urządzenia pomocnicze i zbędne materiały, odpady i śmieci.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zapewni właściwą organizację budowy poprzez zabezpieczenie nadzoru wykonawczego robót zgodnie z obowiązującymi przepisami, w tym z zakresu bezpieczeństwa i higieny pracy.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będzie prawidłowo prowadził dokumentację budowy.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załatwia wszystkie formalności i ponosi koszty związane z budową.</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odtworzy nawierzchnię terenów zielonych, dróg i chodników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zagospodaruje powstałe odpady i materiały rozbiórkowe we własnym zakresie zgodnie z ustawą z dnia 14 grudnia 2012 r. o odpadach (tekst j. Dz. U. 2018 poz. 21 z </w:t>
      </w:r>
      <w:proofErr w:type="spellStart"/>
      <w:r w:rsidRPr="00D433F1">
        <w:rPr>
          <w:rFonts w:ascii="Arial" w:hAnsi="Arial" w:cs="Arial"/>
          <w:sz w:val="22"/>
          <w:szCs w:val="22"/>
        </w:rPr>
        <w:t>późn</w:t>
      </w:r>
      <w:proofErr w:type="spellEnd"/>
      <w:r w:rsidRPr="00D433F1">
        <w:rPr>
          <w:rFonts w:ascii="Arial" w:hAnsi="Arial" w:cs="Arial"/>
          <w:sz w:val="22"/>
          <w:szCs w:val="22"/>
        </w:rPr>
        <w:t>. zm.)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Po zakończeniu robót Wykonawca zobowiązany jest uporządkować teren budowy i przekazać go Zamawiającemu w dniu odbioru końcowego.</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5</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 xml:space="preserve">Wykonawca zobowiązuje się wykonać przedmiot umowy z materiałów własnych. </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Materiały, o których mowa w ust. 1 powinny być fabrycznie nowe, w I gatunku i odpowiadać co do jakości wymogom wyrobów dopuszczonych do obrotu i stosowania w budownictwie określonym w art. 10 ustawy z dnia 7 lipca 1994 r. Prawo Budowlane oraz wymaganiom SIWZ i projektu.</w:t>
      </w:r>
    </w:p>
    <w:p w:rsidR="00D433F1" w:rsidRPr="00E635A9" w:rsidRDefault="00D433F1" w:rsidP="00E635A9">
      <w:pPr>
        <w:numPr>
          <w:ilvl w:val="0"/>
          <w:numId w:val="12"/>
        </w:numPr>
        <w:jc w:val="both"/>
        <w:rPr>
          <w:rFonts w:ascii="Arial" w:hAnsi="Arial" w:cs="Arial"/>
          <w:bCs/>
          <w:sz w:val="22"/>
          <w:szCs w:val="22"/>
        </w:rPr>
      </w:pPr>
      <w:r w:rsidRPr="00D433F1">
        <w:rPr>
          <w:rFonts w:ascii="Arial" w:hAnsi="Arial" w:cs="Arial"/>
          <w:sz w:val="22"/>
          <w:szCs w:val="22"/>
        </w:rPr>
        <w:t>Na materiały Wykonawca obowiązany jest posiadać certyfikat na znak bezpieczeństwa, deklarację zgodności lub certyfikat zgodności z Polską Normą lub, w przypadku braku PN, aprobatę techniczną.</w:t>
      </w:r>
      <w:r w:rsidR="00E635A9">
        <w:rPr>
          <w:rFonts w:ascii="Arial" w:hAnsi="Arial" w:cs="Arial"/>
          <w:sz w:val="22"/>
          <w:szCs w:val="22"/>
        </w:rPr>
        <w:t xml:space="preserve"> Na zastosowane materiały/urządzenia Wykonawca obowiązany jest dostarczyć karty gwarancyjne.</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bCs/>
          <w:sz w:val="22"/>
          <w:szCs w:val="22"/>
        </w:rPr>
        <w:t xml:space="preserve">Zamawiający dopuszcza zmianę materiałów, sprzętu, urządzeń wskazanych w dokumentacji projektowej na inne </w:t>
      </w:r>
      <w:r w:rsidRPr="00D433F1">
        <w:rPr>
          <w:rFonts w:ascii="Arial" w:hAnsi="Arial" w:cs="Arial"/>
          <w:sz w:val="22"/>
          <w:szCs w:val="22"/>
        </w:rPr>
        <w:t xml:space="preserve">pod warunkiem zapewnienia parametrów jakościowych i cech użytkowych </w:t>
      </w:r>
      <w:r w:rsidRPr="00D433F1">
        <w:rPr>
          <w:rFonts w:ascii="Arial" w:hAnsi="Arial" w:cs="Arial"/>
          <w:sz w:val="22"/>
          <w:szCs w:val="22"/>
        </w:rPr>
        <w:lastRenderedPageBreak/>
        <w:t>nie gorszych niż określone w dokumentacji – zmiany muszą być zaakceptowane przez projektanta i nie są podstawą do zmiany terminu wykonania zamówienia.</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sz w:val="22"/>
          <w:szCs w:val="22"/>
        </w:rPr>
        <w:t>Zamawiający ma prawo w każdym momencie realizacji umowy zrezygnować z użytych materiałów, wyrobów jeżeli nie będą one zgodne z obowiązującymi przepisami prawa, opisem przedmiotu umowy oraz projektem, a także z tych części robót, których one dotyczą. Rezygnacja ta nastąpi niezwłocznie po stwierdzeniu niezgodności w formie pisemnej odpowiednim wpisem do dziennika budowy</w:t>
      </w:r>
      <w:r w:rsidR="0033475C">
        <w:rPr>
          <w:rFonts w:ascii="Arial" w:hAnsi="Arial" w:cs="Arial"/>
          <w:sz w:val="22"/>
          <w:szCs w:val="22"/>
        </w:rPr>
        <w:t xml:space="preserve"> lub odrębnym pismem do Wykonawcy</w:t>
      </w:r>
      <w:r w:rsidRPr="00D433F1">
        <w:rPr>
          <w:rFonts w:ascii="Arial" w:hAnsi="Arial" w:cs="Arial"/>
          <w:sz w:val="22"/>
          <w:szCs w:val="22"/>
        </w:rPr>
        <w:t>.</w:t>
      </w:r>
    </w:p>
    <w:p w:rsidR="00D433F1" w:rsidRPr="00D433F1" w:rsidRDefault="00D433F1" w:rsidP="00D433F1">
      <w:pPr>
        <w:numPr>
          <w:ilvl w:val="0"/>
          <w:numId w:val="12"/>
        </w:numPr>
        <w:jc w:val="both"/>
        <w:rPr>
          <w:rFonts w:ascii="Arial" w:hAnsi="Arial" w:cs="Arial"/>
          <w:bCs/>
          <w:sz w:val="22"/>
          <w:szCs w:val="22"/>
        </w:rPr>
      </w:pPr>
      <w:bookmarkStart w:id="2" w:name="_Hlk510508317"/>
      <w:r w:rsidRPr="00D433F1">
        <w:rPr>
          <w:rFonts w:ascii="Arial" w:hAnsi="Arial" w:cs="Arial"/>
          <w:sz w:val="22"/>
          <w:szCs w:val="22"/>
        </w:rPr>
        <w:t xml:space="preserve">Inspektor nadzoru </w:t>
      </w:r>
      <w:bookmarkEnd w:id="2"/>
      <w:r w:rsidRPr="00D433F1">
        <w:rPr>
          <w:rFonts w:ascii="Arial" w:hAnsi="Arial" w:cs="Arial"/>
          <w:sz w:val="22"/>
          <w:szCs w:val="22"/>
        </w:rPr>
        <w:t xml:space="preserve">może zobowiązać Wykonawcę do ponownego wykonania robót, jeżeli materiały i jakość wykonanych robót nie spełniają wymagań określonych w ust. 2 i 3 lub nie zapewniają możliwości oddania do użytkowania przedmiotu Umowy. </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6</w:t>
      </w:r>
    </w:p>
    <w:p w:rsidR="00D433F1" w:rsidRPr="00D433F1" w:rsidRDefault="00D433F1" w:rsidP="00D433F1">
      <w:pPr>
        <w:numPr>
          <w:ilvl w:val="1"/>
          <w:numId w:val="32"/>
        </w:numPr>
        <w:tabs>
          <w:tab w:val="left" w:pos="567"/>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rsidR="00D433F1" w:rsidRPr="00D433F1" w:rsidRDefault="00D433F1" w:rsidP="00D433F1">
      <w:pPr>
        <w:numPr>
          <w:ilvl w:val="1"/>
          <w:numId w:val="32"/>
        </w:numPr>
        <w:tabs>
          <w:tab w:val="left" w:pos="426"/>
          <w:tab w:val="left" w:pos="851"/>
        </w:tab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rsidR="00D433F1" w:rsidRPr="00D433F1" w:rsidRDefault="00D433F1" w:rsidP="00D433F1">
      <w:pPr>
        <w:numPr>
          <w:ilvl w:val="1"/>
          <w:numId w:val="32"/>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bookmarkStart w:id="3"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rsidR="00D433F1" w:rsidRPr="00D433F1" w:rsidRDefault="00D433F1" w:rsidP="00D433F1">
      <w:pPr>
        <w:numPr>
          <w:ilvl w:val="0"/>
          <w:numId w:val="31"/>
        </w:numPr>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3"/>
    <w:p w:rsidR="00D433F1" w:rsidRPr="00D433F1" w:rsidRDefault="00D433F1" w:rsidP="00D433F1">
      <w:pPr>
        <w:numPr>
          <w:ilvl w:val="1"/>
          <w:numId w:val="32"/>
        </w:numPr>
        <w:tabs>
          <w:tab w:val="left" w:pos="709"/>
          <w:tab w:val="left" w:pos="1276"/>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rsidR="00D433F1" w:rsidRPr="00D433F1" w:rsidRDefault="00D433F1" w:rsidP="00D433F1">
      <w:pPr>
        <w:numPr>
          <w:ilvl w:val="1"/>
          <w:numId w:val="32"/>
        </w:numPr>
        <w:tabs>
          <w:tab w:val="left" w:pos="426"/>
          <w:tab w:val="left" w:pos="709"/>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rsidR="00D433F1" w:rsidRPr="00D433F1" w:rsidRDefault="00D433F1" w:rsidP="00D433F1">
      <w:pPr>
        <w:numPr>
          <w:ilvl w:val="1"/>
          <w:numId w:val="32"/>
        </w:numPr>
        <w:tabs>
          <w:tab w:val="left" w:pos="709"/>
          <w:tab w:val="left" w:pos="851"/>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odwykonawcą. Dokonanie przez Wykonawcę wszystkich należnych podwykonawcom 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lastRenderedPageBreak/>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7</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Wynagrodzenie Wykonawcy za wykonanie przedmiotu umowy ustala się ryczałtowo w wysokości:</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netto: …………………… zł (słownie: ………………….. zł), 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rsidR="00D433F1" w:rsidRPr="00D433F1" w:rsidRDefault="00D433F1" w:rsidP="00D433F1">
      <w:pPr>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p>
    <w:p w:rsidR="00D433F1" w:rsidRPr="00D433F1" w:rsidRDefault="00D433F1" w:rsidP="00D433F1">
      <w:pPr>
        <w:jc w:val="both"/>
        <w:rPr>
          <w:rFonts w:ascii="Arial" w:hAnsi="Arial" w:cs="Arial"/>
          <w:sz w:val="22"/>
          <w:szCs w:val="22"/>
        </w:rPr>
      </w:pPr>
      <w:r w:rsidRPr="00D433F1">
        <w:rPr>
          <w:rFonts w:ascii="Arial" w:hAnsi="Arial" w:cs="Arial"/>
          <w:sz w:val="22"/>
          <w:szCs w:val="22"/>
        </w:rPr>
        <w:t>Ww. wynagrodzenie zawiera koszty wynikające wprost z projektów, specyfikacji istotnych warunków zamówienia i umowy oraz w nich nieujęte, a bez których nie można wykonać zamówienia tj.:</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robót przygotowawczych, odtworzeniowych, porządkowych,</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zagospodarowania i organizację placu budowy,</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związane z odbiorami robót (badania, pomiary, inwentaryzacja powykonawcza i inne),</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odtworzenia dróg i chodników, terenów zielonych,</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 xml:space="preserve">inne koszty wynikające z </w:t>
      </w:r>
      <w:r w:rsidR="00AC2309">
        <w:rPr>
          <w:rFonts w:ascii="Arial" w:hAnsi="Arial" w:cs="Arial"/>
          <w:sz w:val="22"/>
          <w:szCs w:val="22"/>
        </w:rPr>
        <w:t>SIWZ</w:t>
      </w:r>
      <w:r w:rsidRPr="00D433F1">
        <w:rPr>
          <w:rFonts w:ascii="Arial" w:hAnsi="Arial" w:cs="Arial"/>
          <w:sz w:val="22"/>
          <w:szCs w:val="22"/>
        </w:rPr>
        <w:t xml:space="preserve"> i załączników, w tym umowy oraz obowiązujących w tym zakresie przepisów, norm, decyzji, warunków technicznych, zasad wiedzy technicznej i sztuki budowlanej konieczne do prawidłowej realizacji przedmiotu umowy i osiągnięcia zamierzonego celu,</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opłaty i podatki.</w:t>
      </w:r>
    </w:p>
    <w:p w:rsidR="00D433F1" w:rsidRPr="00D433F1" w:rsidRDefault="00D433F1" w:rsidP="00D433F1">
      <w:pPr>
        <w:ind w:right="-1"/>
        <w:jc w:val="both"/>
        <w:rPr>
          <w:rFonts w:ascii="Arial" w:hAnsi="Arial" w:cs="Arial"/>
          <w:sz w:val="22"/>
          <w:szCs w:val="22"/>
        </w:rPr>
      </w:pPr>
      <w:r w:rsidRPr="00D433F1">
        <w:rPr>
          <w:rFonts w:ascii="Arial" w:hAnsi="Arial" w:cs="Arial"/>
          <w:sz w:val="22"/>
          <w:szCs w:val="22"/>
        </w:rPr>
        <w:t>W przypadku, gdy wykonanie danych robót zostało ujęte w dokumentacji projektowej, a nie zostało ujęte w przedmiarach lub zostało ujęte w przedmiarach w zaniżonym obmiarze w stosunku do rzeczywistych wymogów – jest objęte przedmiotem zamówienia i wynagrodzeniem ryczałtowym.</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Strony niniejszej umowy nie mogą zmienić ceny wykonania zamówienia przedstawionej w ust. 1 (z zastrzeżeniem ust. 3-5). Jeżeli jednak wskutek zmiany stosunków, której nie można było przewidzieć wykonanie dzieła groziłoby wykonawcy rażącą stratą, sąd może podwyższyć ryczałt lub rozwiązać niniejszą umowę.</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zmniejszenia zakresu przedmiotu zamówienia, gdy jego wykonanie w pierwotnym zakresie nie leży w interesie publicznym lub rezygnacji przez Zamawiającego z realizacji części przedmiotu zamówienia, Zamawiającemu przysługuje prawo do zmniejszenia wynagrodzenia Wykonawcy o niewykonane roboty, na podstawie protokołu konieczności, kosztorysu i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wystąpienia robót dodatkowych lub zamiennych podstawą obliczenia ich kosztów będzie:</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kosztorys ofertowy opracowany na podstawie cen jednostkowych lub dane wyjściowe do kosztorysowania przyjęte do sporządzenia kosztorysu ofertowego wykonawcy, ceny jednostkowe pracy sprzętu i materiałów zaproponowane przez Wykonawcę, ale nie wyższe niż średnie ceny publikowane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kalkulacja uproszczona z uwzględnieniem cen czynników produkcji nie wyższych od średnich cen publikowanych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7E26CB" w:rsidRPr="00864F4C" w:rsidRDefault="007E26CB" w:rsidP="00C404D4">
      <w:pPr>
        <w:ind w:left="720"/>
        <w:jc w:val="both"/>
        <w:rPr>
          <w:rFonts w:ascii="Arial" w:hAnsi="Arial" w:cs="Arial"/>
          <w:bCs/>
          <w:color w:val="FF0000"/>
          <w:sz w:val="22"/>
          <w:szCs w:val="22"/>
        </w:rPr>
      </w:pPr>
    </w:p>
    <w:p w:rsidR="00D433F1" w:rsidRPr="00D433F1" w:rsidRDefault="00D433F1" w:rsidP="00D433F1">
      <w:pPr>
        <w:jc w:val="center"/>
        <w:rPr>
          <w:rFonts w:ascii="Arial" w:hAnsi="Arial" w:cs="Arial"/>
          <w:sz w:val="22"/>
          <w:szCs w:val="22"/>
        </w:rPr>
      </w:pPr>
      <w:r w:rsidRPr="00D433F1">
        <w:rPr>
          <w:rFonts w:ascii="Arial" w:hAnsi="Arial" w:cs="Arial"/>
          <w:b/>
          <w:sz w:val="22"/>
          <w:szCs w:val="22"/>
        </w:rPr>
        <w:t>§ 8</w:t>
      </w:r>
    </w:p>
    <w:p w:rsidR="00D433F1" w:rsidRPr="00D433F1" w:rsidRDefault="00D433F1" w:rsidP="00D433F1">
      <w:pPr>
        <w:numPr>
          <w:ilvl w:val="0"/>
          <w:numId w:val="19"/>
        </w:numPr>
        <w:tabs>
          <w:tab w:val="clear" w:pos="720"/>
          <w:tab w:val="num" w:pos="360"/>
        </w:tabs>
        <w:ind w:left="360"/>
        <w:rPr>
          <w:rFonts w:ascii="Arial" w:hAnsi="Arial" w:cs="Arial"/>
          <w:bCs/>
          <w:sz w:val="22"/>
          <w:szCs w:val="22"/>
        </w:rPr>
      </w:pPr>
      <w:r w:rsidRPr="00D433F1">
        <w:rPr>
          <w:rFonts w:ascii="Arial" w:hAnsi="Arial" w:cs="Arial"/>
          <w:bCs/>
          <w:sz w:val="22"/>
          <w:szCs w:val="22"/>
        </w:rPr>
        <w:t>Ustala się następujące rodzaje odbiorów robót:</w:t>
      </w:r>
    </w:p>
    <w:p w:rsid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robót zanikających i ulegających zakryciu,</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końcowy,</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gwarancyjny,</w:t>
      </w:r>
    </w:p>
    <w:p w:rsidR="00D433F1" w:rsidRP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po okresie rękojmi i gwarancji.</w:t>
      </w:r>
    </w:p>
    <w:p w:rsidR="008D01D2" w:rsidRDefault="00D433F1" w:rsidP="008D01D2">
      <w:pPr>
        <w:numPr>
          <w:ilvl w:val="0"/>
          <w:numId w:val="19"/>
        </w:numPr>
        <w:tabs>
          <w:tab w:val="clear" w:pos="720"/>
          <w:tab w:val="num" w:pos="360"/>
        </w:tabs>
        <w:ind w:left="360"/>
        <w:jc w:val="both"/>
        <w:rPr>
          <w:rFonts w:ascii="Arial" w:hAnsi="Arial" w:cs="Arial"/>
          <w:sz w:val="22"/>
          <w:szCs w:val="22"/>
        </w:rPr>
      </w:pPr>
      <w:r w:rsidRPr="00D433F1">
        <w:rPr>
          <w:rFonts w:ascii="Arial" w:hAnsi="Arial" w:cs="Arial"/>
          <w:sz w:val="22"/>
          <w:szCs w:val="22"/>
        </w:rPr>
        <w:lastRenderedPageBreak/>
        <w:t>Odbioru robót zanikających i ulegających zakryciu dokonuje inspektor nadzoru na pisemny wniosek Wykonawcy w ciągu 3 dni od dnia zgłoszenia.</w:t>
      </w:r>
    </w:p>
    <w:p w:rsidR="00D433F1" w:rsidRPr="00D433F1" w:rsidRDefault="00D433F1" w:rsidP="00D433F1">
      <w:pPr>
        <w:numPr>
          <w:ilvl w:val="0"/>
          <w:numId w:val="19"/>
        </w:numPr>
        <w:tabs>
          <w:tab w:val="clear" w:pos="720"/>
          <w:tab w:val="num" w:pos="360"/>
        </w:tabs>
        <w:ind w:left="360"/>
        <w:jc w:val="both"/>
        <w:rPr>
          <w:rFonts w:ascii="Arial" w:hAnsi="Arial" w:cs="Arial"/>
          <w:sz w:val="22"/>
          <w:szCs w:val="22"/>
          <w:lang w:eastAsia="ar-SA"/>
        </w:rPr>
      </w:pPr>
      <w:r w:rsidRPr="00D433F1">
        <w:rPr>
          <w:rFonts w:ascii="Arial" w:hAnsi="Arial" w:cs="Arial"/>
          <w:sz w:val="22"/>
          <w:szCs w:val="22"/>
        </w:rPr>
        <w:t xml:space="preserve">Odbioru końcowego dokonuje się po całkowitym zakończeniu wszystkich robót składających się na przedmiot umowy na podstawie pisemnego zgłoszenia Wykonawcy oraz innych czynności przewidzianych przepisami ustawy Prawo Budowlane potwierdzonych przez Zamawiającego. </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gwarancyjny to cyklicznie wykonywana kontrola skuteczności usunięcia przez Wykonawcę ujawnionych Wad fizycznych obiektu.</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po okresie rękojmi i gwarancji ma na celu stwierdzenie wykonania przez Wykonawcę zobowiązań wynikających z rękojmi i gwarancji.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Cs/>
          <w:sz w:val="22"/>
          <w:szCs w:val="22"/>
        </w:rPr>
      </w:pPr>
      <w:r w:rsidRPr="00D433F1">
        <w:rPr>
          <w:rFonts w:ascii="Arial" w:hAnsi="Arial" w:cs="Arial"/>
          <w:b/>
          <w:sz w:val="22"/>
          <w:szCs w:val="22"/>
        </w:rPr>
        <w:t>§ 9</w:t>
      </w:r>
    </w:p>
    <w:p w:rsidR="0021557E"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Strony postanawiają, że rozliczenie za wykonane roboty odbędzie się</w:t>
      </w:r>
      <w:r w:rsidR="0021557E">
        <w:rPr>
          <w:rFonts w:ascii="Arial" w:hAnsi="Arial" w:cs="Arial"/>
          <w:sz w:val="22"/>
          <w:szCs w:val="22"/>
        </w:rPr>
        <w:t>:</w:t>
      </w:r>
    </w:p>
    <w:p w:rsidR="00D433F1" w:rsidRPr="00D433F1" w:rsidRDefault="0021557E" w:rsidP="0021557E">
      <w:pPr>
        <w:ind w:left="360"/>
        <w:jc w:val="both"/>
        <w:rPr>
          <w:rFonts w:ascii="Arial" w:hAnsi="Arial" w:cs="Arial"/>
          <w:sz w:val="22"/>
          <w:szCs w:val="22"/>
        </w:rPr>
      </w:pPr>
      <w:r>
        <w:rPr>
          <w:rFonts w:ascii="Arial" w:hAnsi="Arial" w:cs="Arial"/>
          <w:sz w:val="22"/>
          <w:szCs w:val="22"/>
        </w:rPr>
        <w:t xml:space="preserve">- </w:t>
      </w:r>
      <w:r w:rsidR="00D433F1" w:rsidRPr="00D433F1">
        <w:rPr>
          <w:rFonts w:ascii="Arial" w:hAnsi="Arial" w:cs="Arial"/>
          <w:sz w:val="22"/>
          <w:szCs w:val="22"/>
        </w:rPr>
        <w:t xml:space="preserve">fakturą końcową wystawioną po zakończeniu </w:t>
      </w:r>
      <w:r w:rsidR="007B4139">
        <w:rPr>
          <w:rFonts w:ascii="Arial" w:hAnsi="Arial" w:cs="Arial"/>
          <w:sz w:val="22"/>
          <w:szCs w:val="22"/>
        </w:rPr>
        <w:t xml:space="preserve">i odbiorze </w:t>
      </w:r>
      <w:r w:rsidR="00864F4C">
        <w:rPr>
          <w:rFonts w:ascii="Arial" w:hAnsi="Arial" w:cs="Arial"/>
          <w:sz w:val="22"/>
          <w:szCs w:val="22"/>
        </w:rPr>
        <w:t>wszystkich</w:t>
      </w:r>
      <w:r w:rsidR="00D433F1" w:rsidRPr="00D433F1">
        <w:rPr>
          <w:rFonts w:ascii="Arial" w:hAnsi="Arial" w:cs="Arial"/>
          <w:sz w:val="22"/>
          <w:szCs w:val="22"/>
        </w:rPr>
        <w:t xml:space="preserve"> robót składających się na przedmiot umowy. </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Ustala się następujące terminy płatności: w ciągu 14 dni od dnia otrzymania prawidłowo wystawionej przez Wykonawcę faktury, przelewem na konto Wykonawcy wskazane na fakturze, z zastrzeżeniem ust. 3.</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 xml:space="preserve">Warunkiem koniecznym do uruchomienia płatności jest </w:t>
      </w:r>
      <w:r w:rsidR="007B4139">
        <w:rPr>
          <w:rFonts w:ascii="Arial" w:hAnsi="Arial" w:cs="Arial"/>
          <w:sz w:val="22"/>
          <w:szCs w:val="22"/>
        </w:rPr>
        <w:t>bezusterkowy</w:t>
      </w:r>
      <w:r w:rsidRPr="00D433F1">
        <w:rPr>
          <w:rFonts w:ascii="Arial" w:hAnsi="Arial" w:cs="Arial"/>
          <w:sz w:val="22"/>
          <w:szCs w:val="22"/>
        </w:rPr>
        <w:t xml:space="preserve"> odbiór przedmiotu zamówienia potwierdzony protokołem odbioru końcowego przedmiotu umowy podpisanym przez obie strony.</w:t>
      </w:r>
    </w:p>
    <w:p w:rsidR="00D433F1" w:rsidRPr="00D433F1" w:rsidRDefault="00A26A59" w:rsidP="00D433F1">
      <w:pPr>
        <w:ind w:left="360"/>
        <w:jc w:val="both"/>
        <w:rPr>
          <w:rFonts w:ascii="Arial" w:hAnsi="Arial" w:cs="Arial"/>
          <w:sz w:val="22"/>
          <w:szCs w:val="22"/>
        </w:rPr>
      </w:pPr>
      <w:r>
        <w:rPr>
          <w:rFonts w:ascii="Arial" w:hAnsi="Arial" w:cs="Arial"/>
          <w:sz w:val="22"/>
          <w:szCs w:val="22"/>
        </w:rPr>
        <w:t xml:space="preserve"> </w:t>
      </w: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10</w:t>
      </w:r>
    </w:p>
    <w:p w:rsidR="00D433F1" w:rsidRPr="00D433F1" w:rsidRDefault="00D433F1" w:rsidP="00D433F1">
      <w:pPr>
        <w:jc w:val="both"/>
        <w:rPr>
          <w:rFonts w:ascii="Arial" w:hAnsi="Arial" w:cs="Arial"/>
          <w:sz w:val="22"/>
          <w:szCs w:val="22"/>
        </w:rPr>
      </w:pPr>
      <w:r w:rsidRPr="00D433F1">
        <w:rPr>
          <w:rFonts w:ascii="Arial" w:hAnsi="Arial" w:cs="Arial"/>
          <w:sz w:val="22"/>
          <w:szCs w:val="22"/>
        </w:rPr>
        <w:t>Wykonawca przyjmuje na siebie następujące obowiązki szczegółowe:</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konieczności wykonania robót dodatkowych lub zamiennych w terminie 3 dni od daty stwierdzenia konieczności ich wykonania.</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W przypadku zniszczenia lub uszkodzenia mienia osób trzecich lub Zamawiającego z przyczyn leżących po stronie Wykonawcy w toku realizacji – naprawienia ich i doprowadzenia do stanu poprzedniego.</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 xml:space="preserve">Wykonawca odpowiada za wszelkie powstałe z przyczyn leżących po stronie Wykonawcy uszkodzenia elementów uzbrojenia podziemnego i naziemnego oraz ponosi koszty jego naprawy. </w:t>
      </w:r>
    </w:p>
    <w:p w:rsidR="00D433F1" w:rsidRPr="00D433F1" w:rsidRDefault="00D433F1" w:rsidP="00D433F1">
      <w:pPr>
        <w:jc w:val="center"/>
        <w:rPr>
          <w:rFonts w:ascii="Arial" w:hAnsi="Arial" w:cs="Arial"/>
          <w:b/>
          <w:sz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11</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 xml:space="preserve">Co najmniej 5 dni przed wyznaczonym terminem odbioru Wykonawca dostarczy kompletną dokumentację powykonawczą tj. </w:t>
      </w:r>
      <w:r w:rsidR="0058706E">
        <w:rPr>
          <w:rFonts w:ascii="Arial" w:hAnsi="Arial" w:cs="Arial"/>
          <w:sz w:val="22"/>
        </w:rPr>
        <w:t>rysunki zamienne do nieistotnych zmian w projekcie</w:t>
      </w:r>
      <w:r w:rsidRPr="0058706E">
        <w:rPr>
          <w:rFonts w:ascii="Arial" w:hAnsi="Arial" w:cs="Arial"/>
          <w:sz w:val="22"/>
          <w:szCs w:val="22"/>
        </w:rPr>
        <w:t xml:space="preserve">, inwentaryzację </w:t>
      </w:r>
      <w:r w:rsidR="0058706E" w:rsidRPr="0058706E">
        <w:rPr>
          <w:rFonts w:ascii="Arial" w:hAnsi="Arial" w:cs="Arial"/>
          <w:sz w:val="22"/>
          <w:szCs w:val="22"/>
        </w:rPr>
        <w:t>powykonawczą</w:t>
      </w:r>
      <w:r w:rsidRPr="0058706E">
        <w:rPr>
          <w:rFonts w:ascii="Arial" w:hAnsi="Arial" w:cs="Arial"/>
          <w:sz w:val="22"/>
          <w:szCs w:val="22"/>
        </w:rPr>
        <w:t xml:space="preserve">, protokoły, wyniki badań </w:t>
      </w:r>
      <w:r w:rsidR="0058706E" w:rsidRPr="0058706E">
        <w:rPr>
          <w:rFonts w:ascii="Arial" w:hAnsi="Arial" w:cs="Arial"/>
          <w:sz w:val="22"/>
          <w:szCs w:val="22"/>
        </w:rPr>
        <w:t>i pomiarów</w:t>
      </w:r>
      <w:r w:rsidRPr="0058706E">
        <w:rPr>
          <w:rFonts w:ascii="Arial" w:hAnsi="Arial" w:cs="Arial"/>
          <w:sz w:val="22"/>
          <w:szCs w:val="22"/>
        </w:rPr>
        <w:t xml:space="preserve">, certyfikaty, deklaracje zgodności, </w:t>
      </w:r>
      <w:r w:rsidRPr="00D433F1">
        <w:rPr>
          <w:rFonts w:ascii="Arial" w:hAnsi="Arial" w:cs="Arial"/>
          <w:sz w:val="22"/>
          <w:szCs w:val="22"/>
        </w:rPr>
        <w:t>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nie nadają się do usunięcia i w przypadku, gdy:</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lastRenderedPageBreak/>
        <w:t>umożliwiają użytkowanie przedmiotu umowy zgodnie z przeznaczeniem może żądać odpowiedniego obniżenia wynagrodzenia.</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12</w:t>
      </w:r>
    </w:p>
    <w:p w:rsidR="00D433F1" w:rsidRPr="00D433F1" w:rsidRDefault="00D433F1" w:rsidP="00D433F1">
      <w:pPr>
        <w:numPr>
          <w:ilvl w:val="0"/>
          <w:numId w:val="7"/>
        </w:numPr>
        <w:jc w:val="both"/>
        <w:rPr>
          <w:rFonts w:ascii="Arial" w:hAnsi="Arial" w:cs="Arial"/>
          <w:sz w:val="22"/>
          <w:szCs w:val="22"/>
        </w:rPr>
      </w:pPr>
      <w:r w:rsidRPr="00D433F1">
        <w:rPr>
          <w:rFonts w:ascii="Arial" w:hAnsi="Arial" w:cs="Arial"/>
          <w:sz w:val="22"/>
          <w:szCs w:val="22"/>
        </w:rPr>
        <w:t xml:space="preserve">Wykonawca  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13</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Wykonawca zapłaci Zamawiającemu kary umowne:</w:t>
      </w:r>
    </w:p>
    <w:p w:rsidR="00D433F1" w:rsidRPr="00D433F1" w:rsidRDefault="00D433F1" w:rsidP="00D433F1">
      <w:pPr>
        <w:numPr>
          <w:ilvl w:val="0"/>
          <w:numId w:val="5"/>
        </w:numPr>
        <w:jc w:val="both"/>
        <w:rPr>
          <w:rFonts w:ascii="Arial" w:hAnsi="Arial" w:cs="Arial"/>
          <w:bCs/>
          <w:sz w:val="22"/>
          <w:szCs w:val="22"/>
        </w:rPr>
      </w:pPr>
      <w:bookmarkStart w:id="4" w:name="_Hlk512598024"/>
      <w:r w:rsidRPr="00D433F1">
        <w:rPr>
          <w:rFonts w:ascii="Arial" w:hAnsi="Arial" w:cs="Arial"/>
          <w:sz w:val="22"/>
          <w:szCs w:val="22"/>
        </w:rPr>
        <w:t xml:space="preserve">za opóźnienie w wykonaniu </w:t>
      </w:r>
      <w:r w:rsidR="002A6B2D">
        <w:rPr>
          <w:rFonts w:ascii="Arial" w:hAnsi="Arial" w:cs="Arial"/>
          <w:sz w:val="22"/>
          <w:szCs w:val="22"/>
        </w:rPr>
        <w:t>przedmiotu zamówienia</w:t>
      </w:r>
      <w:r w:rsidRPr="00D433F1">
        <w:rPr>
          <w:rFonts w:ascii="Arial" w:hAnsi="Arial" w:cs="Arial"/>
          <w:sz w:val="22"/>
          <w:szCs w:val="22"/>
        </w:rPr>
        <w:t xml:space="preserve"> w wysokości 0,</w:t>
      </w:r>
      <w:r w:rsidR="00C92D37">
        <w:rPr>
          <w:rFonts w:ascii="Arial" w:hAnsi="Arial" w:cs="Arial"/>
          <w:sz w:val="22"/>
          <w:szCs w:val="22"/>
        </w:rPr>
        <w:t>3</w:t>
      </w:r>
      <w:r w:rsidRPr="00D433F1">
        <w:rPr>
          <w:rFonts w:ascii="Arial" w:hAnsi="Arial" w:cs="Arial"/>
          <w:sz w:val="22"/>
          <w:szCs w:val="22"/>
        </w:rPr>
        <w:t xml:space="preserve"> % ceny ofertowej brutto za każdy </w:t>
      </w:r>
      <w:r w:rsidR="00C92D37">
        <w:rPr>
          <w:rFonts w:ascii="Arial" w:hAnsi="Arial" w:cs="Arial"/>
          <w:sz w:val="22"/>
          <w:szCs w:val="22"/>
        </w:rPr>
        <w:t xml:space="preserve">rozpoczęty </w:t>
      </w:r>
      <w:r w:rsidRPr="00D433F1">
        <w:rPr>
          <w:rFonts w:ascii="Arial" w:hAnsi="Arial" w:cs="Arial"/>
          <w:sz w:val="22"/>
          <w:szCs w:val="22"/>
        </w:rPr>
        <w:t>dzień opóźnienia licząc od termin</w:t>
      </w:r>
      <w:r w:rsidR="002A6B2D">
        <w:rPr>
          <w:rFonts w:ascii="Arial" w:hAnsi="Arial" w:cs="Arial"/>
          <w:sz w:val="22"/>
          <w:szCs w:val="22"/>
        </w:rPr>
        <w:t xml:space="preserve">u </w:t>
      </w:r>
      <w:r w:rsidRPr="00D433F1">
        <w:rPr>
          <w:rFonts w:ascii="Arial" w:hAnsi="Arial" w:cs="Arial"/>
          <w:sz w:val="22"/>
          <w:szCs w:val="22"/>
        </w:rPr>
        <w:t>określon</w:t>
      </w:r>
      <w:r w:rsidR="002A6B2D">
        <w:rPr>
          <w:rFonts w:ascii="Arial" w:hAnsi="Arial" w:cs="Arial"/>
          <w:sz w:val="22"/>
          <w:szCs w:val="22"/>
        </w:rPr>
        <w:t>ego</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sidR="002A6B2D">
        <w:rPr>
          <w:rFonts w:ascii="Arial" w:hAnsi="Arial" w:cs="Arial"/>
          <w:bCs/>
          <w:sz w:val="22"/>
          <w:szCs w:val="22"/>
        </w:rPr>
        <w:t>2</w:t>
      </w:r>
      <w:r w:rsidRPr="00D433F1">
        <w:rPr>
          <w:rFonts w:ascii="Arial" w:hAnsi="Arial" w:cs="Arial"/>
          <w:bCs/>
          <w:sz w:val="22"/>
          <w:szCs w:val="22"/>
        </w:rPr>
        <w:t>.</w:t>
      </w:r>
    </w:p>
    <w:bookmarkEnd w:id="4"/>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0,3 % ceny ofertowej brutto za każdy rozpoczęty dzień opóźnienia licząc od dnia wyznaczonego na usunięcie wad,</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Zamawiający zapłaci Wykonawcy kary umowne:</w:t>
      </w:r>
    </w:p>
    <w:p w:rsidR="00D433F1" w:rsidRPr="00D433F1" w:rsidRDefault="00D433F1" w:rsidP="00D433F1">
      <w:pPr>
        <w:numPr>
          <w:ilvl w:val="0"/>
          <w:numId w:val="5"/>
        </w:numPr>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1 pkt 1.1.)</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nie przystąpienie przez Zamawiającego do odbiorów robót zgłoszonych do odbioru przez Wykonawcę w terminach określonych Umową w wysokości 50,00 zł za każdy rozpoczęty dzień zwłoki.</w:t>
      </w:r>
    </w:p>
    <w:p w:rsidR="00D433F1" w:rsidRPr="00D433F1" w:rsidRDefault="00D433F1" w:rsidP="00D433F1">
      <w:pPr>
        <w:numPr>
          <w:ilvl w:val="0"/>
          <w:numId w:val="15"/>
        </w:numPr>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w:t>
      </w:r>
      <w:proofErr w:type="spellStart"/>
      <w:r w:rsidRPr="00D433F1">
        <w:rPr>
          <w:rFonts w:ascii="Arial" w:hAnsi="Arial" w:cs="Arial"/>
          <w:sz w:val="22"/>
        </w:rPr>
        <w:t>Kc</w:t>
      </w:r>
      <w:proofErr w:type="spellEnd"/>
      <w:r w:rsidRPr="00D433F1">
        <w:rPr>
          <w:rFonts w:ascii="Arial" w:hAnsi="Arial" w:cs="Arial"/>
          <w:sz w:val="22"/>
        </w:rPr>
        <w:t>.</w:t>
      </w:r>
      <w:bookmarkStart w:id="5" w:name="_GoBack"/>
      <w:bookmarkEnd w:id="5"/>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lastRenderedPageBreak/>
        <w:t>Jeżeli wysokość zastrzeżonych kar umownych nie pokrywa poniesionej szkody strony mogą dochodzić odszkodowania uzupełniającego.</w:t>
      </w:r>
    </w:p>
    <w:p w:rsidR="00D433F1" w:rsidRPr="00D433F1" w:rsidRDefault="00D433F1" w:rsidP="00D433F1">
      <w:pPr>
        <w:numPr>
          <w:ilvl w:val="0"/>
          <w:numId w:val="15"/>
        </w:numPr>
        <w:tabs>
          <w:tab w:val="left" w:pos="-3420"/>
          <w:tab w:val="left" w:pos="567"/>
        </w:tabs>
        <w:jc w:val="both"/>
        <w:rPr>
          <w:rFonts w:ascii="Arial" w:eastAsia="Calibri" w:hAnsi="Arial" w:cs="Arial"/>
          <w:sz w:val="22"/>
          <w:szCs w:val="22"/>
          <w:lang w:eastAsia="en-US"/>
        </w:rPr>
      </w:pPr>
      <w:bookmarkStart w:id="6"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6"/>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rsidR="00BD4B3A" w:rsidRDefault="00BD4B3A"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14</w:t>
      </w:r>
    </w:p>
    <w:p w:rsidR="00D433F1" w:rsidRPr="00D433F1" w:rsidRDefault="00D433F1" w:rsidP="00D433F1">
      <w:pPr>
        <w:numPr>
          <w:ilvl w:val="1"/>
          <w:numId w:val="33"/>
        </w:numPr>
        <w:tabs>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 na zasadach określonych w KC.</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rsidR="00E635A9" w:rsidRDefault="00E635A9" w:rsidP="00E635A9">
      <w:pPr>
        <w:numPr>
          <w:ilvl w:val="1"/>
          <w:numId w:val="33"/>
        </w:numPr>
        <w:tabs>
          <w:tab w:val="left" w:pos="567"/>
          <w:tab w:val="left" w:pos="851"/>
        </w:tabs>
        <w:jc w:val="both"/>
        <w:rPr>
          <w:rFonts w:ascii="Arial" w:eastAsia="Calibri" w:hAnsi="Arial" w:cs="Arial"/>
          <w:sz w:val="22"/>
          <w:szCs w:val="22"/>
          <w:lang w:eastAsia="en-US"/>
        </w:rPr>
      </w:pPr>
      <w:bookmarkStart w:id="7"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nie mogą być krótsze niż okresy gwarancji udzielane przez producentów.</w:t>
      </w:r>
    </w:p>
    <w:bookmarkEnd w:id="7"/>
    <w:p w:rsidR="00D433F1" w:rsidRPr="00E635A9" w:rsidRDefault="00D433F1" w:rsidP="00E635A9">
      <w:pPr>
        <w:numPr>
          <w:ilvl w:val="1"/>
          <w:numId w:val="33"/>
        </w:numPr>
        <w:tabs>
          <w:tab w:val="left" w:pos="567"/>
          <w:tab w:val="left" w:pos="851"/>
        </w:tabs>
        <w:jc w:val="both"/>
        <w:rPr>
          <w:rFonts w:ascii="Arial" w:eastAsia="Calibri" w:hAnsi="Arial" w:cs="Arial"/>
          <w:sz w:val="22"/>
          <w:szCs w:val="22"/>
          <w:lang w:eastAsia="en-US"/>
        </w:rPr>
      </w:pPr>
      <w:r w:rsidRPr="00E635A9">
        <w:rPr>
          <w:rFonts w:ascii="Arial" w:eastAsia="Calibri" w:hAnsi="Arial" w:cs="Arial"/>
          <w:sz w:val="22"/>
          <w:szCs w:val="22"/>
          <w:lang w:eastAsia="en-US"/>
        </w:rPr>
        <w:t>Usunięcie Wad następuje na koszt i ryzyko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 w terminie 14 dni od dnia ich zgłoszenia, chyba, że strony ustalą wspólnie inny termin.</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Wykonawca nie usunie Wad ujawnionych w okresie rękojmi lub gwarancji jakości w określonym przez Zamawiającego terminie lub usunie Wady w sposób nienależyty, Zamawiający, poza uprawnieniami przysługującymi mu na podstawie KC, może powierzyć usunięcie Wad podmiotowi trzeciemu na koszt i ryzyko Wykonawcy (wykonanie zastępcze), po uprzednim zawiadomieniu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rsidR="00D433F1" w:rsidRPr="00D433F1" w:rsidRDefault="00D433F1" w:rsidP="00D433F1">
      <w:pPr>
        <w:numPr>
          <w:ilvl w:val="1"/>
          <w:numId w:val="33"/>
        </w:numPr>
        <w:tabs>
          <w:tab w:val="left" w:pos="567"/>
        </w:tabs>
        <w:jc w:val="both"/>
        <w:rPr>
          <w:rFonts w:ascii="Arial" w:eastAsia="Calibri" w:hAnsi="Arial" w:cs="Arial"/>
          <w:sz w:val="22"/>
          <w:szCs w:val="22"/>
          <w:lang w:eastAsia="en-US"/>
        </w:rPr>
      </w:pPr>
      <w:r w:rsidRPr="00D433F1">
        <w:rPr>
          <w:rFonts w:ascii="Arial" w:eastAsia="Calibri" w:hAnsi="Arial" w:cs="Arial"/>
          <w:sz w:val="22"/>
          <w:szCs w:val="22"/>
          <w:lang w:eastAsia="en-US"/>
        </w:rPr>
        <w:t>Udzielona rękojmia i gwarancja nie naruszają prawa Zamawiającego do dochodzenia roszczeń o naprawienie szkody w pełnej wysokości na zasadach określonych w KC.</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15</w:t>
      </w:r>
    </w:p>
    <w:p w:rsidR="00D433F1" w:rsidRPr="00D433F1" w:rsidRDefault="00D433F1" w:rsidP="00D433F1">
      <w:pPr>
        <w:jc w:val="both"/>
        <w:rPr>
          <w:rFonts w:ascii="Arial" w:hAnsi="Arial" w:cs="Arial"/>
          <w:sz w:val="22"/>
          <w:szCs w:val="22"/>
        </w:rPr>
      </w:pPr>
      <w:r w:rsidRPr="00D433F1">
        <w:rPr>
          <w:rFonts w:ascii="Arial" w:hAnsi="Arial" w:cs="Arial"/>
          <w:sz w:val="22"/>
          <w:szCs w:val="22"/>
        </w:rPr>
        <w:t>Oprócz przypadków wymienionych w treści tytułu XV Kodeksu Cywilnego stronom przysługuje prawo odstąpienia od umowy w następujących sytuacjach:</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 xml:space="preserve">Zamawiającemu przysługuje prawo do odstąpienia od umowy: </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ogłoszona upadłość lub rozwiązanie firmy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wydany nakaz zajęcia majątku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 rozpoczął robót bez uzasadnionych przyczyn w terminie 14 dni od przekazania placu budowy lub przerwał roboty z przyczyn leżących po stronie Wykonawcy i przerwa ta trwa dłużej niż 14 dni.</w:t>
      </w:r>
    </w:p>
    <w:p w:rsidR="00D433F1" w:rsidRPr="00D433F1" w:rsidRDefault="00D433F1" w:rsidP="00D433F1">
      <w:pPr>
        <w:numPr>
          <w:ilvl w:val="0"/>
          <w:numId w:val="8"/>
        </w:numPr>
        <w:ind w:left="357" w:hanging="357"/>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Wykonawcy przysługuje prawo odstąpienia od umowy, jeżeli zwłoka Zamawiającego w przekazaniu terenu budowy przekracza </w:t>
      </w:r>
      <w:r w:rsidR="00B05788">
        <w:rPr>
          <w:rFonts w:ascii="Arial" w:eastAsia="Calibri" w:hAnsi="Arial" w:cs="Arial"/>
          <w:sz w:val="22"/>
          <w:szCs w:val="22"/>
          <w:lang w:eastAsia="en-US"/>
        </w:rPr>
        <w:t>14</w:t>
      </w:r>
      <w:r w:rsidRPr="00D433F1">
        <w:rPr>
          <w:rFonts w:ascii="Arial" w:eastAsia="Calibri" w:hAnsi="Arial" w:cs="Arial"/>
          <w:sz w:val="22"/>
          <w:szCs w:val="22"/>
          <w:lang w:eastAsia="en-US"/>
        </w:rPr>
        <w:t xml:space="preserve"> dni.</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Odstąpienie od umowy powinno nastąpić w formie pisemnej pod rygorem nieważności takiego oświadczenia i powinno zawierać uzasadnienie. Prawo do odstąpienia od umowy przysługuje Zamawiającemu w czasie całego okresu obowiązywania umowy.</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przypadku odstąpienia od umowy Wykonawcę oraz Zamawiającego obciążają następujące obowiązki szczegółowe: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 xml:space="preserve">W terminie 7 dni </w:t>
      </w:r>
      <w:bookmarkStart w:id="8" w:name="_Hlk510514797"/>
      <w:r w:rsidRPr="00D433F1">
        <w:rPr>
          <w:rFonts w:ascii="Arial" w:hAnsi="Arial" w:cs="Arial"/>
          <w:sz w:val="22"/>
          <w:szCs w:val="22"/>
        </w:rPr>
        <w:t xml:space="preserve">od daty odstąpienia od umowy </w:t>
      </w:r>
      <w:bookmarkEnd w:id="8"/>
      <w:r w:rsidRPr="00D433F1">
        <w:rPr>
          <w:rFonts w:ascii="Arial" w:hAnsi="Arial" w:cs="Arial"/>
          <w:sz w:val="22"/>
          <w:szCs w:val="22"/>
        </w:rPr>
        <w:t>Wykonawca przy udziale Zamawiającego sporządzi szczegółowy protokół inwentaryzacji robót w toku według stanu na dzień odstąpienia,</w:t>
      </w:r>
      <w:r w:rsidRPr="00D433F1">
        <w:rPr>
          <w:rFonts w:ascii="Arial" w:hAnsi="Arial" w:cs="Arial"/>
        </w:rPr>
        <w:t xml:space="preserve"> </w:t>
      </w:r>
      <w:r w:rsidRPr="00D433F1">
        <w:rPr>
          <w:rFonts w:ascii="Arial" w:hAnsi="Arial" w:cs="Arial"/>
          <w:sz w:val="22"/>
          <w:szCs w:val="22"/>
        </w:rPr>
        <w:t>który stanowi podstawę do wystawienia przez Wykonawcę faktury lub rachunku;</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zabezpieczy przerwane roboty w zakresie obustronnie uzgodnionym, na koszt Strony, która jest winna odstąpieniu od umowy;</w:t>
      </w:r>
    </w:p>
    <w:p w:rsidR="00D433F1" w:rsidRPr="00D433F1" w:rsidRDefault="00D433F1" w:rsidP="00D433F1">
      <w:pPr>
        <w:numPr>
          <w:ilvl w:val="1"/>
          <w:numId w:val="8"/>
        </w:numPr>
        <w:tabs>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sporządzi wykaz tych materiałów, konstrukcji lub urządzeń, które nie mogą być wykorzystane przez niego do realizacji innych robót nieobjętych Umową, jeżeli odstąpienie </w:t>
      </w:r>
      <w:r w:rsidRPr="00D433F1">
        <w:rPr>
          <w:rFonts w:ascii="Arial" w:eastAsia="Calibri" w:hAnsi="Arial" w:cs="Arial"/>
          <w:sz w:val="22"/>
          <w:szCs w:val="22"/>
          <w:lang w:eastAsia="en-US"/>
        </w:rPr>
        <w:lastRenderedPageBreak/>
        <w:t>nastąpiło z przyczyn niezależnych od Wykonawcy, w celu ich odkupienia wg cen za które zostały nabyte.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niezwłocznie najpóźniej w terminie 7 dni od daty odstąpienia od umowy usunie z terenu budowy urządzenie zaplecza przez niego dostarczone lub wzniesione.</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razie odstąpienia od umowy z przyczyn, za które Wykonawca nie odpowiada, Zamawiający obowiązany jest do odbioru robót wykonanych do dnia odstąpienia od umowy, zapłaty wynagrodzenia za wykonane roboty, pokrycia udokumentowanych, odzwierciedlających ceny rynkowe, kosztów poniesionych przez Wykonawcą na realizację przedmiotu umowy oraz przejęcia od Wykonawcy terenu budowy.</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16</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D433F1" w:rsidRPr="00D433F1" w:rsidRDefault="00D433F1" w:rsidP="00D433F1">
      <w:pPr>
        <w:numPr>
          <w:ilvl w:val="0"/>
          <w:numId w:val="24"/>
        </w:numPr>
        <w:jc w:val="both"/>
        <w:rPr>
          <w:rFonts w:ascii="Arial" w:hAnsi="Arial" w:cs="Arial"/>
          <w:bCs/>
          <w:sz w:val="22"/>
          <w:szCs w:val="22"/>
        </w:rPr>
      </w:pPr>
      <w:r w:rsidRPr="00D433F1">
        <w:rPr>
          <w:rFonts w:ascii="Arial" w:hAnsi="Arial" w:cs="Arial"/>
          <w:sz w:val="22"/>
          <w:szCs w:val="22"/>
        </w:rPr>
        <w:t>Zmiana i uzupełnienie umowy wymaga formy pisemnej pod rygorem nieważności. Oprócz przypadków określonych w niniejszej umowie dopuszcza się zmiany w następujących przypadkach:</w:t>
      </w:r>
    </w:p>
    <w:p w:rsidR="00D433F1" w:rsidRPr="00D433F1" w:rsidRDefault="00D433F1" w:rsidP="00D433F1">
      <w:pPr>
        <w:numPr>
          <w:ilvl w:val="1"/>
          <w:numId w:val="27"/>
        </w:numPr>
        <w:jc w:val="both"/>
        <w:rPr>
          <w:rFonts w:ascii="Arial" w:hAnsi="Arial" w:cs="Arial"/>
          <w:bCs/>
          <w:sz w:val="22"/>
          <w:szCs w:val="22"/>
        </w:rPr>
      </w:pPr>
      <w:bookmarkStart w:id="9" w:name="_Hlk510680399"/>
      <w:r w:rsidRPr="00D433F1">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Nieistotne zmiany w dokumentacji projektowej wynikające z zasad wiedzy technicznej – zgodnie z definicją zawartą w art. 36a ust. 5 i 5a ustawy Prawo budowlane muszą być zaakceptowane przez projektanta i nie mogą być podstawą do zmiany terminu wykonania zamówienia.</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 Zaistnienia konieczności zrealizowania projektu przy zastosowaniu innych rozwiązań technicznych/technologicznych niż wskazane w ofercie,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 sytuacji, gdyby zastosowanie przewidzianych rozwiązań groziło niewykonaniem lub wadliwym wykonaniem przedmiotu umowy. </w:t>
      </w:r>
      <w:bookmarkStart w:id="10" w:name="OLE_LINK2"/>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sz w:val="22"/>
          <w:szCs w:val="22"/>
        </w:rPr>
        <w:t>Konieczności zrealizowania przedmiotu Umowy przy zastosowaniu innych rozwiązań technicznych lub materiałowych ze względu na zmiany obowiązującego prawa lub w przypadku, gdy z punktu widzenia Zamawiającego zachodzi uzasadniona potrzeba takiej zmiany.</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warunków terenowych lub geologicznych, w szczególności istnienie nie zinwentaryzowanych lub błędnie zinwentaryzowanych obiektów budowlanych.</w:t>
      </w:r>
    </w:p>
    <w:p w:rsid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warunków geologicznych skutkujących niemożliwością zrealizowania przedmiotu umowy przy dotychczasowych założeniach technologicznych.</w:t>
      </w:r>
    </w:p>
    <w:p w:rsidR="002D6D1C" w:rsidRPr="002D6D1C" w:rsidRDefault="002D6D1C" w:rsidP="002D6D1C">
      <w:pPr>
        <w:numPr>
          <w:ilvl w:val="1"/>
          <w:numId w:val="27"/>
        </w:numPr>
        <w:jc w:val="both"/>
        <w:rPr>
          <w:rFonts w:ascii="Arial" w:hAnsi="Arial" w:cs="Arial"/>
          <w:bCs/>
          <w:sz w:val="22"/>
          <w:szCs w:val="22"/>
        </w:rPr>
      </w:pPr>
      <w:r w:rsidRPr="00D433F1">
        <w:rPr>
          <w:rFonts w:ascii="Arial" w:hAnsi="Arial" w:cs="Arial"/>
          <w:bCs/>
          <w:sz w:val="22"/>
          <w:szCs w:val="22"/>
        </w:rPr>
        <w:t>Zmiany materiałów budowlanych, sprzętu</w:t>
      </w:r>
      <w:r>
        <w:rPr>
          <w:rFonts w:ascii="Arial" w:hAnsi="Arial" w:cs="Arial"/>
          <w:bCs/>
          <w:sz w:val="22"/>
          <w:szCs w:val="22"/>
        </w:rPr>
        <w:t>, urządzeń</w:t>
      </w:r>
      <w:r w:rsidRPr="00D433F1">
        <w:rPr>
          <w:rFonts w:ascii="Arial" w:hAnsi="Arial" w:cs="Arial"/>
          <w:bCs/>
          <w:sz w:val="22"/>
          <w:szCs w:val="22"/>
        </w:rPr>
        <w:t xml:space="preserve"> oraz technologii wykonania robót w sytuacji gdy wykorzystanie materiałów budowlanych, sprzętu, urządzeń </w:t>
      </w:r>
      <w:r>
        <w:rPr>
          <w:rFonts w:ascii="Arial" w:hAnsi="Arial" w:cs="Arial"/>
          <w:bCs/>
          <w:sz w:val="22"/>
          <w:szCs w:val="22"/>
        </w:rPr>
        <w:t xml:space="preserve">i technologii </w:t>
      </w:r>
      <w:r w:rsidRPr="00D433F1">
        <w:rPr>
          <w:rFonts w:ascii="Arial" w:hAnsi="Arial" w:cs="Arial"/>
          <w:bCs/>
          <w:sz w:val="22"/>
          <w:szCs w:val="22"/>
        </w:rPr>
        <w:t>wskazanych w dokumentacji projektowej lub ofercie stanie się niemożliwe, bądź  w przypadku pojawienia się na rynku materiałów, sprzętu, urządzeń lub technologii nowszej generacji pozwalających na zmniejszenie kosztów eksploatacji wykonanego przedmiotu zamówienia</w:t>
      </w:r>
      <w:r>
        <w:rPr>
          <w:rFonts w:ascii="Arial" w:hAnsi="Arial" w:cs="Arial"/>
          <w:bCs/>
          <w:sz w:val="22"/>
          <w:szCs w:val="22"/>
        </w:rPr>
        <w:t>.</w:t>
      </w:r>
    </w:p>
    <w:bookmarkEnd w:id="9"/>
    <w:p w:rsidR="00D433F1" w:rsidRPr="00D433F1" w:rsidRDefault="00D433F1" w:rsidP="00D433F1">
      <w:pPr>
        <w:numPr>
          <w:ilvl w:val="0"/>
          <w:numId w:val="24"/>
        </w:numPr>
        <w:ind w:left="357" w:hanging="357"/>
        <w:contextualSpacing/>
        <w:jc w:val="both"/>
        <w:rPr>
          <w:rFonts w:ascii="Arial" w:eastAsia="Calibri" w:hAnsi="Arial" w:cs="Arial"/>
          <w:bCs/>
          <w:sz w:val="22"/>
          <w:szCs w:val="22"/>
          <w:lang w:eastAsia="en-US"/>
        </w:rPr>
      </w:pPr>
      <w:r w:rsidRPr="00D433F1">
        <w:rPr>
          <w:rFonts w:ascii="Arial" w:eastAsia="Calibri" w:hAnsi="Arial" w:cs="Arial"/>
          <w:bCs/>
          <w:sz w:val="22"/>
          <w:szCs w:val="22"/>
          <w:lang w:eastAsia="en-US"/>
        </w:rPr>
        <w:t xml:space="preserve">Jeżeli zmiany, o których mowa w ust. 2 będą miały wpływ na wynagrodzenie Wykonawcy jako podstawę obliczenia kosztów tej zmiany przyjmuje się zasady określone dla obliczania wartości robót dodatkowych i zamiennych przyjęte w </w:t>
      </w:r>
      <w:r w:rsidRPr="00D433F1">
        <w:rPr>
          <w:rFonts w:ascii="Arial" w:eastAsia="Calibri" w:hAnsi="Arial" w:cs="Arial"/>
          <w:sz w:val="22"/>
          <w:szCs w:val="22"/>
          <w:lang w:eastAsia="en-US"/>
        </w:rPr>
        <w:t>§ 7 ust. 5</w:t>
      </w:r>
      <w:r w:rsidRPr="00D433F1">
        <w:rPr>
          <w:rFonts w:ascii="Arial" w:eastAsia="Calibri" w:hAnsi="Arial" w:cs="Arial"/>
          <w:bCs/>
          <w:sz w:val="22"/>
          <w:szCs w:val="22"/>
          <w:lang w:eastAsia="en-US"/>
        </w:rPr>
        <w:t>. Zmiana wynagrodzenia nastąpi w formie aneksu do umowy.</w:t>
      </w:r>
    </w:p>
    <w:bookmarkEnd w:id="10"/>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 sprawach nieuregulowanych niniejszą umową stosuje się przepisy Kodeksu cywilnego i ustawy Prawo budowlane.</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Umowę niniejszą sporządzono w 4 jednobrzmiących egzemplarzach, 1 egz. dla Wykonawcy i 3 egz. dla Zamawiającego.</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bCs/>
          <w:sz w:val="22"/>
          <w:szCs w:val="22"/>
        </w:rPr>
      </w:pPr>
    </w:p>
    <w:p w:rsidR="00D433F1" w:rsidRDefault="00D433F1" w:rsidP="00D433F1">
      <w:pPr>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00388" w:rsidRDefault="00C00388" w:rsidP="00C00388">
      <w:pPr>
        <w:rPr>
          <w:rFonts w:ascii="Arial" w:hAnsi="Arial" w:cs="Arial"/>
          <w:b/>
          <w:bCs/>
          <w:sz w:val="22"/>
          <w:szCs w:val="22"/>
        </w:rPr>
      </w:pPr>
    </w:p>
    <w:p w:rsidR="00C00388" w:rsidRPr="005B0F68" w:rsidRDefault="00C00388" w:rsidP="00C00388">
      <w:pPr>
        <w:rPr>
          <w:rFonts w:ascii="Arial" w:hAnsi="Arial" w:cs="Arial"/>
          <w:bCs/>
          <w:i/>
        </w:rPr>
      </w:pPr>
      <w:r w:rsidRPr="005B0F68">
        <w:rPr>
          <w:rFonts w:ascii="Arial" w:hAnsi="Arial" w:cs="Arial"/>
          <w:bCs/>
          <w:i/>
        </w:rPr>
        <w:t>Załączniki:</w:t>
      </w:r>
    </w:p>
    <w:p w:rsidR="00C00388" w:rsidRPr="005B0F68" w:rsidRDefault="00C00388" w:rsidP="00C00388">
      <w:pPr>
        <w:rPr>
          <w:rFonts w:ascii="Arial" w:hAnsi="Arial" w:cs="Arial"/>
          <w:bCs/>
          <w:i/>
        </w:rPr>
      </w:pPr>
      <w:r w:rsidRPr="005B0F68">
        <w:rPr>
          <w:rFonts w:ascii="Arial" w:hAnsi="Arial" w:cs="Arial"/>
          <w:bCs/>
          <w:i/>
        </w:rPr>
        <w:t xml:space="preserve">Nr </w:t>
      </w:r>
      <w:r>
        <w:rPr>
          <w:rFonts w:ascii="Arial" w:hAnsi="Arial" w:cs="Arial"/>
          <w:bCs/>
          <w:i/>
        </w:rPr>
        <w:t>1</w:t>
      </w:r>
      <w:r w:rsidRPr="005B0F68">
        <w:rPr>
          <w:rFonts w:ascii="Arial" w:hAnsi="Arial" w:cs="Arial"/>
          <w:bCs/>
          <w:i/>
        </w:rPr>
        <w:t xml:space="preserve"> – polisa ubezpieczeniowa OC Wykonawcy</w:t>
      </w:r>
    </w:p>
    <w:p w:rsidR="002A6B2D" w:rsidRDefault="002A6B2D" w:rsidP="00C00388">
      <w:pPr>
        <w:pStyle w:val="Tytu"/>
        <w:jc w:val="left"/>
        <w:rPr>
          <w:rFonts w:cs="Arial"/>
          <w:i/>
          <w:iCs/>
          <w:sz w:val="22"/>
        </w:rPr>
      </w:pPr>
    </w:p>
    <w:p w:rsidR="00C35E10" w:rsidRDefault="00C35E10" w:rsidP="00C35E10">
      <w:pPr>
        <w:pStyle w:val="Tytu"/>
        <w:ind w:left="2124" w:firstLine="708"/>
        <w:jc w:val="right"/>
        <w:rPr>
          <w:rFonts w:cs="Arial"/>
          <w:i/>
          <w:iCs/>
          <w:sz w:val="22"/>
        </w:rPr>
      </w:pPr>
      <w:r>
        <w:rPr>
          <w:rFonts w:cs="Arial"/>
          <w:i/>
          <w:iCs/>
          <w:sz w:val="22"/>
        </w:rPr>
        <w:t xml:space="preserve">Załącznik nr 7 </w:t>
      </w:r>
    </w:p>
    <w:p w:rsidR="00C35E10" w:rsidRDefault="00C35E10" w:rsidP="00C35E10">
      <w:pPr>
        <w:rPr>
          <w:rFonts w:ascii="Arial" w:hAnsi="Arial" w:cs="Arial"/>
          <w:iCs/>
          <w:sz w:val="22"/>
          <w:szCs w:val="22"/>
        </w:rPr>
      </w:pPr>
    </w:p>
    <w:p w:rsidR="00C35E10" w:rsidRDefault="00C35E10" w:rsidP="00C35E10">
      <w:pPr>
        <w:spacing w:after="150" w:line="360" w:lineRule="auto"/>
        <w:ind w:firstLine="567"/>
        <w:jc w:val="center"/>
        <w:rPr>
          <w:rFonts w:ascii="Arial" w:hAnsi="Arial" w:cs="Arial"/>
          <w:i/>
          <w:sz w:val="22"/>
          <w:szCs w:val="22"/>
          <w:u w:val="single"/>
        </w:rPr>
      </w:pPr>
    </w:p>
    <w:p w:rsidR="00C35E10" w:rsidRDefault="00C35E10" w:rsidP="00C35E10">
      <w:pPr>
        <w:spacing w:after="150" w:line="360" w:lineRule="auto"/>
        <w:ind w:firstLine="567"/>
        <w:jc w:val="center"/>
        <w:rPr>
          <w:rFonts w:ascii="Arial" w:hAnsi="Arial" w:cs="Arial"/>
          <w:i/>
          <w:sz w:val="22"/>
          <w:szCs w:val="22"/>
          <w:u w:val="single"/>
        </w:rPr>
      </w:pPr>
      <w:r>
        <w:rPr>
          <w:rFonts w:ascii="Arial" w:hAnsi="Arial" w:cs="Arial"/>
          <w:i/>
          <w:sz w:val="22"/>
          <w:szCs w:val="22"/>
          <w:u w:val="single"/>
        </w:rPr>
        <w:t>Klauzula informacyjna wynikająca z art. 13 RODO w celu związanym z postępowaniem o udzielenie zamówienia publicznego</w:t>
      </w:r>
    </w:p>
    <w:p w:rsidR="00C35E10" w:rsidRDefault="00C35E10" w:rsidP="00C35E10">
      <w:pPr>
        <w:spacing w:after="150" w:line="360" w:lineRule="auto"/>
        <w:ind w:firstLine="567"/>
        <w:jc w:val="both"/>
        <w:rPr>
          <w:rFonts w:ascii="Arial" w:hAnsi="Arial" w:cs="Arial"/>
          <w:sz w:val="22"/>
          <w:szCs w:val="22"/>
        </w:rPr>
      </w:pPr>
    </w:p>
    <w:p w:rsidR="00C35E10" w:rsidRDefault="00C35E10" w:rsidP="00C35E10">
      <w:pPr>
        <w:spacing w:after="150" w:line="360" w:lineRule="auto"/>
        <w:ind w:firstLine="567"/>
        <w:jc w:val="both"/>
        <w:rPr>
          <w:rFonts w:ascii="Arial" w:hAnsi="Arial" w:cs="Arial"/>
          <w:sz w:val="22"/>
          <w:szCs w:val="22"/>
        </w:rPr>
      </w:pPr>
    </w:p>
    <w:p w:rsidR="00C35E10" w:rsidRDefault="00C35E10" w:rsidP="00C35E10">
      <w:pPr>
        <w:spacing w:after="150" w:line="360" w:lineRule="auto"/>
        <w:ind w:firstLine="567"/>
        <w:jc w:val="both"/>
        <w:rPr>
          <w:rFonts w:ascii="Arial" w:hAnsi="Arial" w:cs="Arial"/>
          <w:sz w:val="22"/>
          <w:szCs w:val="22"/>
        </w:rPr>
      </w:pPr>
      <w:r>
        <w:rPr>
          <w:rFonts w:ascii="Arial" w:hAnsi="Arial" w:cs="Arial"/>
          <w:sz w:val="22"/>
          <w:szCs w:val="22"/>
        </w:rPr>
        <w:t xml:space="preserve">Zgodnie z art. 13 ust. 1 i 2 </w:t>
      </w:r>
      <w:r>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sz w:val="22"/>
          <w:szCs w:val="22"/>
        </w:rPr>
        <w:t xml:space="preserve">dalej „RODO”, informuję, że: </w:t>
      </w:r>
    </w:p>
    <w:p w:rsidR="00C35E10" w:rsidRPr="00DE15F0" w:rsidRDefault="00C35E10" w:rsidP="00C35E10">
      <w:pPr>
        <w:numPr>
          <w:ilvl w:val="0"/>
          <w:numId w:val="40"/>
        </w:numPr>
        <w:spacing w:after="150" w:line="360" w:lineRule="auto"/>
        <w:ind w:left="426" w:hanging="426"/>
        <w:contextualSpacing/>
        <w:jc w:val="both"/>
        <w:rPr>
          <w:rFonts w:ascii="Arial" w:hAnsi="Arial" w:cs="Arial"/>
          <w:i/>
          <w:sz w:val="22"/>
          <w:szCs w:val="22"/>
        </w:rPr>
      </w:pPr>
      <w:r>
        <w:rPr>
          <w:rFonts w:ascii="Arial" w:hAnsi="Arial" w:cs="Arial"/>
          <w:sz w:val="22"/>
          <w:szCs w:val="22"/>
        </w:rPr>
        <w:t xml:space="preserve">administratorem Pani/Pana danych osobowych jest Przedsiębiorstwo Komunalne </w:t>
      </w:r>
      <w:proofErr w:type="spellStart"/>
      <w:r>
        <w:rPr>
          <w:rFonts w:ascii="Arial" w:hAnsi="Arial" w:cs="Arial"/>
          <w:sz w:val="22"/>
          <w:szCs w:val="22"/>
        </w:rPr>
        <w:t>Pegimek</w:t>
      </w:r>
      <w:proofErr w:type="spellEnd"/>
      <w:r>
        <w:rPr>
          <w:rFonts w:ascii="Arial" w:hAnsi="Arial" w:cs="Arial"/>
          <w:sz w:val="22"/>
          <w:szCs w:val="22"/>
        </w:rPr>
        <w:t xml:space="preserve"> Sp. z o.o., ul. Konopnickiej 3, 21-040 Świdnik, tel. 81 751-20-44, fax 81 751-28-37</w:t>
      </w:r>
      <w:r>
        <w:rPr>
          <w:rFonts w:ascii="Arial" w:eastAsia="Calibri" w:hAnsi="Arial" w:cs="Arial"/>
          <w:i/>
          <w:sz w:val="22"/>
          <w:szCs w:val="22"/>
          <w:lang w:eastAsia="en-US"/>
        </w:rPr>
        <w:t>;</w:t>
      </w:r>
    </w:p>
    <w:p w:rsidR="00DE15F0" w:rsidRPr="008761D6" w:rsidRDefault="00DE15F0" w:rsidP="00DE15F0">
      <w:pPr>
        <w:numPr>
          <w:ilvl w:val="0"/>
          <w:numId w:val="40"/>
        </w:numPr>
        <w:spacing w:after="150" w:line="360" w:lineRule="auto"/>
        <w:ind w:left="426" w:hanging="426"/>
        <w:contextualSpacing/>
        <w:jc w:val="both"/>
        <w:rPr>
          <w:rFonts w:ascii="Arial" w:hAnsi="Arial" w:cs="Arial"/>
          <w:sz w:val="22"/>
          <w:szCs w:val="22"/>
          <w:lang w:val="en-US"/>
        </w:rPr>
      </w:pPr>
      <w:r w:rsidRPr="008761D6">
        <w:rPr>
          <w:rFonts w:ascii="Arial" w:hAnsi="Arial" w:cs="Arial"/>
          <w:sz w:val="22"/>
          <w:szCs w:val="22"/>
        </w:rPr>
        <w:t xml:space="preserve">inspektorem ochrony danych osobowych w PK </w:t>
      </w:r>
      <w:proofErr w:type="spellStart"/>
      <w:r w:rsidRPr="008761D6">
        <w:rPr>
          <w:rFonts w:ascii="Arial" w:hAnsi="Arial" w:cs="Arial"/>
          <w:sz w:val="22"/>
          <w:szCs w:val="22"/>
        </w:rPr>
        <w:t>Pegimek</w:t>
      </w:r>
      <w:proofErr w:type="spellEnd"/>
      <w:r w:rsidRPr="008761D6">
        <w:rPr>
          <w:rFonts w:ascii="Arial" w:hAnsi="Arial" w:cs="Arial"/>
          <w:sz w:val="22"/>
          <w:szCs w:val="22"/>
        </w:rPr>
        <w:t xml:space="preserve"> Sp. z o.o. jest Sławomir </w:t>
      </w:r>
      <w:proofErr w:type="spellStart"/>
      <w:r w:rsidRPr="008761D6">
        <w:rPr>
          <w:rFonts w:ascii="Arial" w:hAnsi="Arial" w:cs="Arial"/>
          <w:sz w:val="22"/>
          <w:szCs w:val="22"/>
        </w:rPr>
        <w:t>Zagojski</w:t>
      </w:r>
      <w:proofErr w:type="spellEnd"/>
      <w:r w:rsidRPr="008761D6">
        <w:rPr>
          <w:rFonts w:ascii="Arial" w:hAnsi="Arial" w:cs="Arial"/>
          <w:sz w:val="22"/>
          <w:szCs w:val="22"/>
        </w:rPr>
        <w:t xml:space="preserve"> Doradztwo i Zarządzanie</w:t>
      </w:r>
      <w:r w:rsidRPr="008761D6">
        <w:rPr>
          <w:rFonts w:cs="Arial"/>
          <w:sz w:val="22"/>
          <w:szCs w:val="22"/>
        </w:rPr>
        <w:t>,</w:t>
      </w:r>
      <w:r w:rsidR="008761D6" w:rsidRPr="008761D6">
        <w:rPr>
          <w:rFonts w:cs="Arial"/>
          <w:sz w:val="22"/>
          <w:szCs w:val="22"/>
        </w:rPr>
        <w:t xml:space="preserve"> </w:t>
      </w:r>
      <w:r w:rsidRPr="008761D6">
        <w:rPr>
          <w:rFonts w:ascii="Arial" w:hAnsi="Arial" w:cs="Arial"/>
          <w:sz w:val="22"/>
          <w:szCs w:val="22"/>
        </w:rPr>
        <w:t xml:space="preserve">21-136 Firlej, Czerwonka Gozdów 26A, </w:t>
      </w:r>
      <w:r w:rsidR="008761D6">
        <w:rPr>
          <w:rFonts w:ascii="Arial" w:hAnsi="Arial" w:cs="Arial"/>
          <w:sz w:val="22"/>
          <w:szCs w:val="22"/>
        </w:rPr>
        <w:t>e</w:t>
      </w:r>
      <w:r w:rsidRPr="008761D6">
        <w:rPr>
          <w:rFonts w:ascii="Arial" w:hAnsi="Arial" w:cs="Arial"/>
          <w:sz w:val="22"/>
          <w:szCs w:val="22"/>
          <w:lang w:val="en-US"/>
        </w:rPr>
        <w:t xml:space="preserve">-mail: </w:t>
      </w:r>
      <w:hyperlink r:id="rId14" w:history="1">
        <w:r w:rsidRPr="008761D6">
          <w:rPr>
            <w:rStyle w:val="Hipercze"/>
            <w:rFonts w:ascii="Arial" w:hAnsi="Arial" w:cs="Arial"/>
            <w:bCs/>
            <w:sz w:val="22"/>
            <w:szCs w:val="22"/>
            <w:lang w:val="en-US"/>
          </w:rPr>
          <w:t>iod</w:t>
        </w:r>
        <w:r w:rsidRPr="008761D6">
          <w:rPr>
            <w:rStyle w:val="Hipercze"/>
            <w:rFonts w:ascii="Arial" w:hAnsi="Arial" w:cs="Arial"/>
            <w:sz w:val="22"/>
            <w:szCs w:val="22"/>
            <w:lang w:val="en-US"/>
          </w:rPr>
          <w:t>@pegimek.swidnik.pl</w:t>
        </w:r>
      </w:hyperlink>
      <w:r w:rsidR="008761D6">
        <w:rPr>
          <w:rFonts w:ascii="Arial" w:hAnsi="Arial" w:cs="Arial"/>
          <w:sz w:val="22"/>
          <w:szCs w:val="22"/>
        </w:rPr>
        <w:t>;</w:t>
      </w:r>
      <w:r w:rsidRPr="008761D6">
        <w:rPr>
          <w:rFonts w:ascii="Arial" w:hAnsi="Arial" w:cs="Arial"/>
          <w:sz w:val="22"/>
          <w:szCs w:val="22"/>
          <w:lang w:val="en-US"/>
        </w:rPr>
        <w:t xml:space="preserve"> </w:t>
      </w:r>
    </w:p>
    <w:p w:rsidR="00C35E10" w:rsidRPr="002A6B2D" w:rsidRDefault="00C35E10" w:rsidP="00363CD9">
      <w:pPr>
        <w:numPr>
          <w:ilvl w:val="0"/>
          <w:numId w:val="41"/>
        </w:numPr>
        <w:spacing w:after="150" w:line="360" w:lineRule="auto"/>
        <w:contextualSpacing/>
        <w:jc w:val="both"/>
        <w:rPr>
          <w:rFonts w:ascii="Arial" w:hAnsi="Arial" w:cs="Arial"/>
          <w:color w:val="00B0F0"/>
          <w:sz w:val="22"/>
          <w:szCs w:val="22"/>
        </w:rPr>
      </w:pPr>
      <w:r w:rsidRPr="002A6B2D">
        <w:rPr>
          <w:rFonts w:ascii="Arial" w:hAnsi="Arial" w:cs="Arial"/>
          <w:sz w:val="22"/>
          <w:szCs w:val="22"/>
        </w:rPr>
        <w:t>Pani/Pana dane osobowe przetwarzane będą na podstawie art. 6 ust. 1 lit. c</w:t>
      </w:r>
      <w:r w:rsidRPr="002A6B2D">
        <w:rPr>
          <w:rFonts w:ascii="Arial" w:hAnsi="Arial" w:cs="Arial"/>
          <w:i/>
          <w:sz w:val="22"/>
          <w:szCs w:val="22"/>
        </w:rPr>
        <w:t xml:space="preserve"> </w:t>
      </w:r>
      <w:r w:rsidRPr="002A6B2D">
        <w:rPr>
          <w:rFonts w:ascii="Arial" w:hAnsi="Arial" w:cs="Arial"/>
          <w:sz w:val="22"/>
          <w:szCs w:val="22"/>
        </w:rPr>
        <w:t xml:space="preserve">RODO w celu </w:t>
      </w:r>
      <w:r w:rsidRPr="002A6B2D">
        <w:rPr>
          <w:rFonts w:ascii="Arial" w:eastAsia="Calibri" w:hAnsi="Arial" w:cs="Arial"/>
          <w:sz w:val="22"/>
          <w:szCs w:val="22"/>
          <w:lang w:eastAsia="en-US"/>
        </w:rPr>
        <w:t xml:space="preserve">związanym z postępowaniem o udzielenie zamówienia publicznego </w:t>
      </w:r>
      <w:r w:rsidR="00363CD9">
        <w:rPr>
          <w:rFonts w:ascii="Arial" w:eastAsia="Calibri" w:hAnsi="Arial" w:cs="Arial"/>
          <w:sz w:val="22"/>
          <w:szCs w:val="22"/>
          <w:lang w:eastAsia="en-US"/>
        </w:rPr>
        <w:t>pn.</w:t>
      </w:r>
      <w:r w:rsidRPr="002A6B2D">
        <w:rPr>
          <w:rFonts w:ascii="Arial" w:eastAsia="Calibri" w:hAnsi="Arial" w:cs="Arial"/>
          <w:b/>
          <w:sz w:val="22"/>
          <w:szCs w:val="22"/>
          <w:lang w:eastAsia="en-US"/>
        </w:rPr>
        <w:t xml:space="preserve"> </w:t>
      </w:r>
      <w:r w:rsidR="00363CD9">
        <w:rPr>
          <w:rFonts w:ascii="Arial" w:eastAsia="Calibri" w:hAnsi="Arial" w:cs="Arial"/>
          <w:b/>
          <w:sz w:val="22"/>
          <w:szCs w:val="22"/>
          <w:lang w:eastAsia="en-US"/>
        </w:rPr>
        <w:t>„</w:t>
      </w:r>
      <w:r w:rsidR="00363CD9" w:rsidRPr="00363CD9">
        <w:rPr>
          <w:rFonts w:ascii="Arial" w:eastAsia="Calibri" w:hAnsi="Arial" w:cs="Arial"/>
          <w:b/>
          <w:sz w:val="22"/>
          <w:szCs w:val="22"/>
          <w:lang w:eastAsia="en-US"/>
        </w:rPr>
        <w:t>PRZEBUDOWA I ROZBUDOWA SIECI ELEKTROENERGETYCZNEJ SN WRAZ Z BUDOWĄ KONTENEROWEJ STACJI TRANSFORMATOROWEJ PRZY UL. KRĘPIECKIEJ 18  W ŚWIDNIKU</w:t>
      </w:r>
      <w:r w:rsidR="00363CD9">
        <w:rPr>
          <w:rFonts w:ascii="Arial" w:eastAsia="Calibri" w:hAnsi="Arial" w:cs="Arial"/>
          <w:b/>
          <w:sz w:val="22"/>
          <w:szCs w:val="22"/>
          <w:lang w:eastAsia="en-US"/>
        </w:rPr>
        <w:t xml:space="preserve">”, </w:t>
      </w:r>
      <w:r w:rsidRPr="002A6B2D">
        <w:rPr>
          <w:rFonts w:ascii="Arial" w:eastAsia="Calibri" w:hAnsi="Arial" w:cs="Arial"/>
          <w:b/>
          <w:sz w:val="22"/>
          <w:szCs w:val="22"/>
          <w:lang w:eastAsia="en-US"/>
        </w:rPr>
        <w:t xml:space="preserve">nr </w:t>
      </w:r>
      <w:r w:rsidR="0043326C">
        <w:rPr>
          <w:rFonts w:ascii="Arial" w:eastAsia="Calibri" w:hAnsi="Arial" w:cs="Arial"/>
          <w:b/>
          <w:sz w:val="22"/>
          <w:szCs w:val="22"/>
          <w:lang w:eastAsia="en-US"/>
        </w:rPr>
        <w:t>2</w:t>
      </w:r>
      <w:r w:rsidR="00363CD9">
        <w:rPr>
          <w:rFonts w:ascii="Arial" w:eastAsia="Calibri" w:hAnsi="Arial" w:cs="Arial"/>
          <w:b/>
          <w:sz w:val="22"/>
          <w:szCs w:val="22"/>
          <w:lang w:eastAsia="en-US"/>
        </w:rPr>
        <w:t>3</w:t>
      </w:r>
      <w:r w:rsidR="0043326C">
        <w:rPr>
          <w:rFonts w:ascii="Arial" w:eastAsia="Calibri" w:hAnsi="Arial" w:cs="Arial"/>
          <w:b/>
          <w:sz w:val="22"/>
          <w:szCs w:val="22"/>
          <w:lang w:eastAsia="en-US"/>
        </w:rPr>
        <w:t>/</w:t>
      </w:r>
      <w:r w:rsidRPr="002A6B2D">
        <w:rPr>
          <w:rFonts w:ascii="Arial" w:eastAsia="Calibri" w:hAnsi="Arial" w:cs="Arial"/>
          <w:b/>
          <w:sz w:val="22"/>
          <w:szCs w:val="22"/>
          <w:lang w:eastAsia="en-US"/>
        </w:rPr>
        <w:t>2018/S</w:t>
      </w:r>
      <w:r w:rsidRPr="002A6B2D">
        <w:rPr>
          <w:rFonts w:ascii="Arial" w:eastAsia="Calibri" w:hAnsi="Arial" w:cs="Arial"/>
          <w:sz w:val="22"/>
          <w:szCs w:val="22"/>
          <w:lang w:eastAsia="en-US"/>
        </w:rPr>
        <w:t>, prowadzonym w trybie przetargu pisemnego;</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 xml:space="preserve">odbiorcami Pani/Pana danych osobowych będą osoby lub podmioty, którym udostępniona zostanie dokumentacja postępowania w oparciu o § 49 ust. 3 Regulaminu udzielania zamówień w PK </w:t>
      </w:r>
      <w:proofErr w:type="spellStart"/>
      <w:r>
        <w:rPr>
          <w:rFonts w:ascii="Arial" w:hAnsi="Arial" w:cs="Arial"/>
          <w:sz w:val="22"/>
          <w:szCs w:val="22"/>
        </w:rPr>
        <w:t>Pegimek</w:t>
      </w:r>
      <w:proofErr w:type="spellEnd"/>
      <w:r>
        <w:rPr>
          <w:rFonts w:ascii="Arial" w:hAnsi="Arial" w:cs="Arial"/>
          <w:sz w:val="22"/>
          <w:szCs w:val="22"/>
        </w:rPr>
        <w:t xml:space="preserve"> Sp. z o.o., zwanym dalej „Regulaminem”;  </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Pani/Pana dane osobowe będą przechowywane, zgodnie z § 50 Regulaminu, przez okres 4 lat od dnia zakończenia postępowania o udzielenie zamówienia, a jeżeli czas trwania umowy przekracza 4 lata, okres przechowywania obejmuje cały czas trwania umowy;</w:t>
      </w:r>
    </w:p>
    <w:p w:rsidR="00C35E10" w:rsidRDefault="00C35E10" w:rsidP="00C35E10">
      <w:pPr>
        <w:numPr>
          <w:ilvl w:val="0"/>
          <w:numId w:val="41"/>
        </w:numPr>
        <w:spacing w:after="150" w:line="360" w:lineRule="auto"/>
        <w:ind w:left="426" w:hanging="426"/>
        <w:contextualSpacing/>
        <w:jc w:val="both"/>
        <w:rPr>
          <w:rFonts w:ascii="Arial" w:hAnsi="Arial" w:cs="Arial"/>
          <w:b/>
          <w:i/>
          <w:sz w:val="22"/>
          <w:szCs w:val="22"/>
        </w:rPr>
      </w:pPr>
      <w:r>
        <w:rPr>
          <w:rFonts w:ascii="Arial" w:hAnsi="Arial" w:cs="Arial"/>
          <w:sz w:val="22"/>
          <w:szCs w:val="22"/>
        </w:rPr>
        <w:t xml:space="preserve">obowiązek podania przez Panią/Pana danych osobowych bezpośrednio Pani/Pana dotyczących jest wymogiem określonym w przepisach Regulaminu, związanym z udziałem w postępowaniu o udzielenie zamówienia publicznego;   </w:t>
      </w:r>
    </w:p>
    <w:p w:rsidR="00C35E10" w:rsidRDefault="00C35E10" w:rsidP="00C35E10">
      <w:pPr>
        <w:numPr>
          <w:ilvl w:val="0"/>
          <w:numId w:val="41"/>
        </w:numPr>
        <w:spacing w:after="150" w:line="360" w:lineRule="auto"/>
        <w:ind w:left="426" w:hanging="426"/>
        <w:contextualSpacing/>
        <w:jc w:val="both"/>
        <w:rPr>
          <w:rFonts w:ascii="Arial" w:eastAsia="Calibri" w:hAnsi="Arial" w:cs="Arial"/>
          <w:sz w:val="22"/>
          <w:szCs w:val="22"/>
          <w:lang w:eastAsia="en-US"/>
        </w:rPr>
      </w:pPr>
      <w:r>
        <w:rPr>
          <w:rFonts w:ascii="Arial" w:hAnsi="Arial" w:cs="Arial"/>
          <w:sz w:val="22"/>
          <w:szCs w:val="22"/>
        </w:rPr>
        <w:t>w odniesieniu do Pani/Pana danych osobowych decyzje nie będą podejmowane w sposób zautomatyzowany, stosowanie do art. 22 RODO;</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posiada Pani/Pan:</w:t>
      </w:r>
    </w:p>
    <w:p w:rsidR="00C35E10" w:rsidRDefault="00C35E10" w:rsidP="00C35E10">
      <w:pPr>
        <w:numPr>
          <w:ilvl w:val="0"/>
          <w:numId w:val="42"/>
        </w:numPr>
        <w:spacing w:after="150" w:line="360" w:lineRule="auto"/>
        <w:ind w:left="709" w:hanging="283"/>
        <w:contextualSpacing/>
        <w:jc w:val="both"/>
        <w:rPr>
          <w:rFonts w:ascii="Arial" w:hAnsi="Arial" w:cs="Arial"/>
          <w:color w:val="00B0F0"/>
          <w:sz w:val="22"/>
          <w:szCs w:val="22"/>
        </w:rPr>
      </w:pPr>
      <w:r>
        <w:rPr>
          <w:rFonts w:ascii="Arial" w:hAnsi="Arial" w:cs="Arial"/>
          <w:sz w:val="22"/>
          <w:szCs w:val="22"/>
        </w:rPr>
        <w:t>na podstawie art. 15 RODO prawo dostępu do danych osobowych Pani/Pana dotyczących;</w:t>
      </w:r>
    </w:p>
    <w:p w:rsidR="00C35E10" w:rsidRDefault="00C35E10" w:rsidP="00C35E10">
      <w:pPr>
        <w:numPr>
          <w:ilvl w:val="0"/>
          <w:numId w:val="42"/>
        </w:numPr>
        <w:spacing w:after="150" w:line="360" w:lineRule="auto"/>
        <w:ind w:left="709" w:hanging="283"/>
        <w:contextualSpacing/>
        <w:jc w:val="both"/>
        <w:rPr>
          <w:rFonts w:ascii="Arial" w:hAnsi="Arial" w:cs="Arial"/>
          <w:sz w:val="22"/>
          <w:szCs w:val="22"/>
        </w:rPr>
      </w:pPr>
      <w:r>
        <w:rPr>
          <w:rFonts w:ascii="Arial" w:hAnsi="Arial" w:cs="Arial"/>
          <w:sz w:val="22"/>
          <w:szCs w:val="22"/>
        </w:rPr>
        <w:t xml:space="preserve">na podstawie art. 16 RODO prawo do sprostowania Pani/Pana danych osobowych </w:t>
      </w:r>
      <w:r>
        <w:rPr>
          <w:rFonts w:ascii="Arial" w:hAnsi="Arial" w:cs="Arial"/>
          <w:b/>
          <w:sz w:val="22"/>
          <w:szCs w:val="22"/>
          <w:vertAlign w:val="superscript"/>
        </w:rPr>
        <w:t>**</w:t>
      </w:r>
      <w:r>
        <w:rPr>
          <w:rFonts w:ascii="Arial" w:hAnsi="Arial" w:cs="Arial"/>
          <w:sz w:val="22"/>
          <w:szCs w:val="22"/>
        </w:rPr>
        <w:t>;</w:t>
      </w:r>
    </w:p>
    <w:p w:rsidR="00C35E10" w:rsidRDefault="00C35E10" w:rsidP="00C35E10">
      <w:pPr>
        <w:numPr>
          <w:ilvl w:val="0"/>
          <w:numId w:val="42"/>
        </w:numPr>
        <w:spacing w:after="150" w:line="360" w:lineRule="auto"/>
        <w:ind w:left="709" w:hanging="283"/>
        <w:contextualSpacing/>
        <w:jc w:val="both"/>
        <w:rPr>
          <w:rFonts w:ascii="Arial" w:hAnsi="Arial" w:cs="Arial"/>
          <w:sz w:val="22"/>
          <w:szCs w:val="22"/>
        </w:rPr>
      </w:pPr>
      <w:r>
        <w:rPr>
          <w:rFonts w:ascii="Arial" w:hAnsi="Arial" w:cs="Arial"/>
          <w:sz w:val="22"/>
          <w:szCs w:val="22"/>
        </w:rPr>
        <w:lastRenderedPageBreak/>
        <w:t xml:space="preserve">na podstawie art. 18 RODO prawo żądania od administratora ograniczenia przetwarzania danych osobowych z zastrzeżeniem przypadków, o których mowa w art. 18 ust. 2 RODO ***;  </w:t>
      </w:r>
    </w:p>
    <w:p w:rsidR="00C35E10" w:rsidRDefault="00C35E10" w:rsidP="00C35E10">
      <w:pPr>
        <w:numPr>
          <w:ilvl w:val="0"/>
          <w:numId w:val="42"/>
        </w:numPr>
        <w:spacing w:after="150" w:line="360" w:lineRule="auto"/>
        <w:ind w:left="709" w:hanging="283"/>
        <w:contextualSpacing/>
        <w:jc w:val="both"/>
        <w:rPr>
          <w:rFonts w:ascii="Arial" w:hAnsi="Arial" w:cs="Arial"/>
          <w:i/>
          <w:color w:val="00B0F0"/>
          <w:sz w:val="22"/>
          <w:szCs w:val="22"/>
        </w:rPr>
      </w:pPr>
      <w:r>
        <w:rPr>
          <w:rFonts w:ascii="Arial" w:hAnsi="Arial" w:cs="Arial"/>
          <w:sz w:val="22"/>
          <w:szCs w:val="22"/>
        </w:rPr>
        <w:t>prawo do wniesienia skargi do Prezesa Urzędu Ochrony Danych Osobowych, gdy uzna Pani/Pan, że przetwarzanie danych osobowych Pani/Pana dotyczących narusza przepisy RODO;</w:t>
      </w:r>
    </w:p>
    <w:p w:rsidR="00C35E10" w:rsidRDefault="00C35E10" w:rsidP="00C35E10">
      <w:pPr>
        <w:numPr>
          <w:ilvl w:val="0"/>
          <w:numId w:val="41"/>
        </w:numPr>
        <w:spacing w:after="150" w:line="360" w:lineRule="auto"/>
        <w:ind w:left="426" w:hanging="426"/>
        <w:contextualSpacing/>
        <w:jc w:val="both"/>
        <w:rPr>
          <w:rFonts w:ascii="Arial" w:hAnsi="Arial" w:cs="Arial"/>
          <w:i/>
          <w:color w:val="00B0F0"/>
          <w:sz w:val="22"/>
          <w:szCs w:val="22"/>
        </w:rPr>
      </w:pPr>
      <w:r>
        <w:rPr>
          <w:rFonts w:ascii="Arial" w:hAnsi="Arial" w:cs="Arial"/>
          <w:sz w:val="22"/>
          <w:szCs w:val="22"/>
        </w:rPr>
        <w:t>nie przysługuje Pani/Panu:</w:t>
      </w:r>
    </w:p>
    <w:p w:rsidR="00C35E10" w:rsidRDefault="00C35E10" w:rsidP="00C35E10">
      <w:pPr>
        <w:numPr>
          <w:ilvl w:val="0"/>
          <w:numId w:val="43"/>
        </w:numPr>
        <w:spacing w:after="150" w:line="360" w:lineRule="auto"/>
        <w:ind w:left="709" w:hanging="283"/>
        <w:contextualSpacing/>
        <w:jc w:val="both"/>
        <w:rPr>
          <w:rFonts w:ascii="Arial" w:hAnsi="Arial" w:cs="Arial"/>
          <w:i/>
          <w:color w:val="00B0F0"/>
          <w:sz w:val="22"/>
          <w:szCs w:val="22"/>
        </w:rPr>
      </w:pPr>
      <w:r>
        <w:rPr>
          <w:rFonts w:ascii="Arial" w:hAnsi="Arial" w:cs="Arial"/>
          <w:sz w:val="22"/>
          <w:szCs w:val="22"/>
        </w:rPr>
        <w:t>w związku z art. 17 ust. 3 lit. b, d lub e RODO prawo do usunięcia danych osobowych;</w:t>
      </w:r>
    </w:p>
    <w:p w:rsidR="00C35E10" w:rsidRDefault="00C35E10" w:rsidP="00C35E10">
      <w:pPr>
        <w:numPr>
          <w:ilvl w:val="0"/>
          <w:numId w:val="43"/>
        </w:numPr>
        <w:spacing w:after="150" w:line="360" w:lineRule="auto"/>
        <w:ind w:left="709" w:hanging="283"/>
        <w:contextualSpacing/>
        <w:jc w:val="both"/>
        <w:rPr>
          <w:rFonts w:ascii="Arial" w:hAnsi="Arial" w:cs="Arial"/>
          <w:b/>
          <w:i/>
          <w:sz w:val="22"/>
          <w:szCs w:val="22"/>
        </w:rPr>
      </w:pPr>
      <w:r>
        <w:rPr>
          <w:rFonts w:ascii="Arial" w:hAnsi="Arial" w:cs="Arial"/>
          <w:sz w:val="22"/>
          <w:szCs w:val="22"/>
        </w:rPr>
        <w:t>prawo do przenoszenia danych osobowych, o którym mowa w art. 20 RODO;</w:t>
      </w:r>
    </w:p>
    <w:p w:rsidR="00C35E10" w:rsidRDefault="00C35E10" w:rsidP="00C35E10">
      <w:pPr>
        <w:numPr>
          <w:ilvl w:val="0"/>
          <w:numId w:val="43"/>
        </w:numPr>
        <w:spacing w:after="150" w:line="360" w:lineRule="auto"/>
        <w:ind w:left="709" w:hanging="283"/>
        <w:contextualSpacing/>
        <w:jc w:val="both"/>
        <w:rPr>
          <w:rFonts w:ascii="Arial" w:hAnsi="Arial" w:cs="Arial"/>
          <w:b/>
          <w:i/>
          <w:sz w:val="22"/>
          <w:szCs w:val="22"/>
        </w:rPr>
      </w:pPr>
      <w:r>
        <w:rPr>
          <w:rFonts w:ascii="Arial" w:hAnsi="Arial" w:cs="Arial"/>
          <w:b/>
          <w:sz w:val="22"/>
          <w:szCs w:val="22"/>
        </w:rPr>
        <w:t>na podstawie art. 21 RODO prawo sprzeciwu, wobec przetwarzania danych osobowych, gdyż podstawą prawną przetwarzania Pani/Pana danych osobowych jest art. 6 ust. 1 lit. c RODO</w:t>
      </w:r>
      <w:r>
        <w:rPr>
          <w:rFonts w:ascii="Arial" w:hAnsi="Arial" w:cs="Arial"/>
          <w:sz w:val="22"/>
          <w:szCs w:val="22"/>
        </w:rPr>
        <w:t>.</w:t>
      </w:r>
      <w:r>
        <w:rPr>
          <w:rFonts w:ascii="Arial" w:hAnsi="Arial" w:cs="Arial"/>
          <w:b/>
          <w:sz w:val="22"/>
          <w:szCs w:val="22"/>
        </w:rPr>
        <w:t xml:space="preserve"> </w:t>
      </w:r>
    </w:p>
    <w:p w:rsidR="00C35E10" w:rsidRDefault="00C35E10" w:rsidP="00C35E10">
      <w:pPr>
        <w:spacing w:after="150" w:line="360" w:lineRule="auto"/>
        <w:ind w:left="709"/>
        <w:contextualSpacing/>
        <w:jc w:val="both"/>
        <w:rPr>
          <w:rFonts w:ascii="Arial" w:hAnsi="Arial" w:cs="Arial"/>
          <w:b/>
          <w:i/>
          <w:sz w:val="22"/>
          <w:szCs w:val="22"/>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Pr>
        <w:spacing w:before="120"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______________________</w:t>
      </w:r>
    </w:p>
    <w:p w:rsidR="00C35E10" w:rsidRDefault="00C35E10" w:rsidP="00C35E10">
      <w:pPr>
        <w:ind w:left="426"/>
        <w:contextualSpacing/>
        <w:jc w:val="both"/>
        <w:rPr>
          <w:rFonts w:ascii="Arial" w:eastAsia="Calibri" w:hAnsi="Arial" w:cs="Arial"/>
          <w:i/>
          <w:sz w:val="18"/>
          <w:szCs w:val="18"/>
          <w:lang w:eastAsia="en-US"/>
        </w:rPr>
      </w:pPr>
      <w:r>
        <w:rPr>
          <w:rFonts w:ascii="Arial" w:eastAsia="Calibri" w:hAnsi="Arial" w:cs="Arial"/>
          <w:b/>
          <w:i/>
          <w:sz w:val="18"/>
          <w:szCs w:val="18"/>
          <w:vertAlign w:val="superscript"/>
          <w:lang w:eastAsia="en-US"/>
        </w:rPr>
        <w:t xml:space="preserve">** </w:t>
      </w:r>
      <w:r>
        <w:rPr>
          <w:rFonts w:ascii="Arial" w:eastAsia="Calibri" w:hAnsi="Arial" w:cs="Arial"/>
          <w:b/>
          <w:i/>
          <w:sz w:val="18"/>
          <w:szCs w:val="18"/>
          <w:lang w:eastAsia="en-US"/>
        </w:rPr>
        <w:t>Wyjaśnienie:</w:t>
      </w:r>
      <w:r>
        <w:rPr>
          <w:rFonts w:ascii="Arial" w:eastAsia="Calibri" w:hAnsi="Arial" w:cs="Arial"/>
          <w:i/>
          <w:sz w:val="18"/>
          <w:szCs w:val="18"/>
          <w:lang w:eastAsia="en-US"/>
        </w:rPr>
        <w:t xml:space="preserve"> </w:t>
      </w:r>
      <w:r>
        <w:rPr>
          <w:rFonts w:ascii="Arial" w:hAnsi="Arial" w:cs="Arial"/>
          <w:i/>
          <w:sz w:val="18"/>
          <w:szCs w:val="18"/>
        </w:rPr>
        <w:t xml:space="preserve">skorzystanie z prawa do sprostowania nie może skutkować zmianą </w:t>
      </w:r>
      <w:r>
        <w:rPr>
          <w:rFonts w:ascii="Arial" w:eastAsia="Calibri" w:hAnsi="Arial" w:cs="Arial"/>
          <w:i/>
          <w:sz w:val="18"/>
          <w:szCs w:val="18"/>
          <w:lang w:eastAsia="en-US"/>
        </w:rPr>
        <w:t>wyniku postępowania</w:t>
      </w:r>
      <w:r>
        <w:rPr>
          <w:rFonts w:ascii="Arial" w:eastAsia="Calibri" w:hAnsi="Arial" w:cs="Arial"/>
          <w:i/>
          <w:sz w:val="18"/>
          <w:szCs w:val="18"/>
          <w:lang w:eastAsia="en-US"/>
        </w:rPr>
        <w:br/>
        <w:t>o udzielenie zamówienia publicznego ani zmianą postanowień umowy w zakresie niezgodnym z Regulaminem, SIWZ i przedmiotową umową oraz nie może naruszać integralności protokołu oraz jego załączników.</w:t>
      </w:r>
    </w:p>
    <w:p w:rsidR="00C35E10" w:rsidRDefault="00C35E10" w:rsidP="00C35E10">
      <w:pPr>
        <w:ind w:left="426"/>
        <w:contextualSpacing/>
        <w:jc w:val="both"/>
        <w:rPr>
          <w:rFonts w:ascii="Arial" w:hAnsi="Arial" w:cs="Arial"/>
          <w:i/>
          <w:sz w:val="18"/>
          <w:szCs w:val="18"/>
        </w:rPr>
      </w:pPr>
      <w:r>
        <w:rPr>
          <w:rFonts w:ascii="Arial" w:eastAsia="Calibri" w:hAnsi="Arial" w:cs="Arial"/>
          <w:b/>
          <w:i/>
          <w:sz w:val="18"/>
          <w:szCs w:val="18"/>
          <w:vertAlign w:val="superscript"/>
          <w:lang w:eastAsia="en-US"/>
        </w:rPr>
        <w:t xml:space="preserve">*** </w:t>
      </w:r>
      <w:r>
        <w:rPr>
          <w:rFonts w:ascii="Arial" w:eastAsia="Calibri" w:hAnsi="Arial" w:cs="Arial"/>
          <w:b/>
          <w:i/>
          <w:sz w:val="18"/>
          <w:szCs w:val="18"/>
          <w:lang w:eastAsia="en-US"/>
        </w:rPr>
        <w:t>Wyjaśnienie:</w:t>
      </w:r>
      <w:r>
        <w:rPr>
          <w:rFonts w:ascii="Arial" w:eastAsia="Calibri" w:hAnsi="Arial" w:cs="Arial"/>
          <w:i/>
          <w:sz w:val="18"/>
          <w:szCs w:val="18"/>
          <w:lang w:eastAsia="en-US"/>
        </w:rPr>
        <w:t xml:space="preserve"> prawo do ograniczenia przetwarzania nie ma zastosowania w odniesieniu do </w:t>
      </w:r>
      <w:r>
        <w:rPr>
          <w:rFonts w:ascii="Arial" w:hAnsi="Arial" w:cs="Arial"/>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C35E10" w:rsidRDefault="00C35E10" w:rsidP="00C35E10"/>
    <w:p w:rsidR="00360A97" w:rsidRPr="00D9140C" w:rsidRDefault="00360A97">
      <w:pPr>
        <w:rPr>
          <w:rFonts w:ascii="Arial" w:hAnsi="Arial" w:cs="Arial"/>
          <w:i/>
          <w:iCs/>
          <w:sz w:val="22"/>
          <w:szCs w:val="22"/>
        </w:rPr>
      </w:pPr>
    </w:p>
    <w:sectPr w:rsidR="00360A97" w:rsidRPr="00D9140C">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995" w:rsidRDefault="00210995">
      <w:r>
        <w:separator/>
      </w:r>
    </w:p>
  </w:endnote>
  <w:endnote w:type="continuationSeparator" w:id="0">
    <w:p w:rsidR="00210995" w:rsidRDefault="0021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F0" w:rsidRDefault="00DE15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E15F0" w:rsidRDefault="00DE15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F0" w:rsidRDefault="00DE15F0">
    <w:pPr>
      <w:pStyle w:val="Stopka"/>
      <w:framePr w:wrap="around" w:vAnchor="text" w:hAnchor="margin" w:xAlign="right" w:y="1"/>
      <w:rPr>
        <w:rStyle w:val="Numerstrony"/>
      </w:rPr>
    </w:pPr>
  </w:p>
  <w:p w:rsidR="00DE15F0" w:rsidRDefault="00DE15F0">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F0" w:rsidRDefault="00DE15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E15F0" w:rsidRDefault="00DE15F0">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F0" w:rsidRDefault="00DE15F0">
    <w:pPr>
      <w:pStyle w:val="Stopka"/>
      <w:framePr w:wrap="around" w:vAnchor="text" w:hAnchor="margin" w:xAlign="right" w:y="1"/>
      <w:rPr>
        <w:rStyle w:val="Numerstrony"/>
      </w:rPr>
    </w:pPr>
  </w:p>
  <w:p w:rsidR="00DE15F0" w:rsidRDefault="00DE15F0">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15</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995" w:rsidRDefault="00210995">
      <w:r>
        <w:separator/>
      </w:r>
    </w:p>
  </w:footnote>
  <w:footnote w:type="continuationSeparator" w:id="0">
    <w:p w:rsidR="00210995" w:rsidRDefault="0021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F0" w:rsidRDefault="00DE15F0">
    <w:pPr>
      <w:pStyle w:val="Nagwek"/>
    </w:pPr>
    <w:r>
      <w:t>Przedsiębiorstwo Komunalne „Pegimek” Sp. z o.o. w Świdniku</w:t>
    </w:r>
  </w:p>
  <w:p w:rsidR="00DE15F0" w:rsidRDefault="00DE15F0">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5F0" w:rsidRDefault="00DE15F0">
    <w:pPr>
      <w:pStyle w:val="Nagwek"/>
    </w:pPr>
    <w:r>
      <w:t>Przedsiębiorstwo Komunalne „Pegimek” Sp. z o.o. w Świdniku</w:t>
    </w:r>
  </w:p>
  <w:p w:rsidR="00DE15F0" w:rsidRDefault="00DE15F0">
    <w:pPr>
      <w:pStyle w:val="Nagwek"/>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4"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5" w15:restartNumberingAfterBreak="0">
    <w:nsid w:val="07421E2D"/>
    <w:multiLevelType w:val="hybridMultilevel"/>
    <w:tmpl w:val="CEE4AA2A"/>
    <w:lvl w:ilvl="0" w:tplc="A6EE70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D527A1"/>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0C024A96"/>
    <w:multiLevelType w:val="singleLevel"/>
    <w:tmpl w:val="1F7C2080"/>
    <w:lvl w:ilvl="0">
      <w:start w:val="1"/>
      <w:numFmt w:val="decimal"/>
      <w:lvlText w:val="%1."/>
      <w:lvlJc w:val="left"/>
      <w:pPr>
        <w:tabs>
          <w:tab w:val="num" w:pos="390"/>
        </w:tabs>
        <w:ind w:left="390" w:hanging="390"/>
      </w:pPr>
      <w:rPr>
        <w:rFonts w:hint="default"/>
      </w:rPr>
    </w:lvl>
  </w:abstractNum>
  <w:abstractNum w:abstractNumId="8"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F7881"/>
    <w:multiLevelType w:val="hybridMultilevel"/>
    <w:tmpl w:val="6F9E58C4"/>
    <w:lvl w:ilvl="0" w:tplc="AC6EAD90">
      <w:start w:val="1"/>
      <w:numFmt w:val="decimal"/>
      <w:lvlText w:val="%1."/>
      <w:lvlJc w:val="left"/>
      <w:pPr>
        <w:tabs>
          <w:tab w:val="num" w:pos="360"/>
        </w:tabs>
        <w:ind w:left="360" w:hanging="360"/>
      </w:pPr>
      <w:rPr>
        <w:rFonts w:ascii="Arial" w:hAnsi="Arial" w:cs="Arial"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6A83CE9"/>
    <w:multiLevelType w:val="multilevel"/>
    <w:tmpl w:val="C7FED93A"/>
    <w:lvl w:ilvl="0">
      <w:start w:val="1"/>
      <w:numFmt w:val="decimal"/>
      <w:lvlText w:val="%1."/>
      <w:lvlJc w:val="left"/>
      <w:pPr>
        <w:ind w:left="360" w:hanging="360"/>
      </w:pPr>
      <w:rPr>
        <w:b/>
      </w:rPr>
    </w:lvl>
    <w:lvl w:ilvl="1">
      <w:start w:val="1"/>
      <w:numFmt w:val="decimal"/>
      <w:lvlText w:val="%1.%2."/>
      <w:lvlJc w:val="left"/>
      <w:pPr>
        <w:ind w:left="858" w:hanging="432"/>
      </w:pPr>
      <w:rPr>
        <w:color w:val="auto"/>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E2438E"/>
    <w:multiLevelType w:val="hybridMultilevel"/>
    <w:tmpl w:val="07E63DFE"/>
    <w:lvl w:ilvl="0" w:tplc="92E2848E">
      <w:start w:val="1"/>
      <w:numFmt w:val="lowerLetter"/>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F0B7F2B"/>
    <w:multiLevelType w:val="multilevel"/>
    <w:tmpl w:val="3306BAB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4A84953"/>
    <w:multiLevelType w:val="hybridMultilevel"/>
    <w:tmpl w:val="5F4A227A"/>
    <w:lvl w:ilvl="0" w:tplc="17A204E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4337CC"/>
    <w:multiLevelType w:val="singleLevel"/>
    <w:tmpl w:val="B7B06CFE"/>
    <w:lvl w:ilvl="0">
      <w:start w:val="4"/>
      <w:numFmt w:val="decimal"/>
      <w:lvlText w:val="%1."/>
      <w:lvlJc w:val="left"/>
      <w:pPr>
        <w:tabs>
          <w:tab w:val="num" w:pos="360"/>
        </w:tabs>
        <w:ind w:left="360" w:hanging="360"/>
      </w:pPr>
      <w:rPr>
        <w:rFonts w:hint="default"/>
      </w:rPr>
    </w:lvl>
  </w:abstractNum>
  <w:abstractNum w:abstractNumId="23"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4" w15:restartNumberingAfterBreak="0">
    <w:nsid w:val="39A8291F"/>
    <w:multiLevelType w:val="hybridMultilevel"/>
    <w:tmpl w:val="B7920A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7"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0B2D90"/>
    <w:multiLevelType w:val="hybridMultilevel"/>
    <w:tmpl w:val="F7B43B22"/>
    <w:lvl w:ilvl="0" w:tplc="DF60E8C4">
      <w:start w:val="1"/>
      <w:numFmt w:val="lowerLetter"/>
      <w:lvlText w:val="%1)"/>
      <w:lvlJc w:val="left"/>
      <w:pPr>
        <w:ind w:left="1068" w:hanging="360"/>
      </w:pPr>
      <w:rPr>
        <w:rFonts w:ascii="Arial" w:eastAsia="Times New Roman"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1" w15:restartNumberingAfterBreak="0">
    <w:nsid w:val="478031D8"/>
    <w:multiLevelType w:val="hybridMultilevel"/>
    <w:tmpl w:val="8FE840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D3666AA"/>
    <w:multiLevelType w:val="hybridMultilevel"/>
    <w:tmpl w:val="AC6E8B7A"/>
    <w:lvl w:ilvl="0" w:tplc="BEFA1A2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D7A065F"/>
    <w:multiLevelType w:val="multilevel"/>
    <w:tmpl w:val="2E887BB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58C12075"/>
    <w:multiLevelType w:val="multilevel"/>
    <w:tmpl w:val="25FE052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8D34747"/>
    <w:multiLevelType w:val="multilevel"/>
    <w:tmpl w:val="6DAA8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1EF356B"/>
    <w:multiLevelType w:val="multilevel"/>
    <w:tmpl w:val="2DB6E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6BC65D9"/>
    <w:multiLevelType w:val="hybridMultilevel"/>
    <w:tmpl w:val="8550F064"/>
    <w:lvl w:ilvl="0" w:tplc="5428FE62">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5"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2"/>
  </w:num>
  <w:num w:numId="3">
    <w:abstractNumId w:val="26"/>
  </w:num>
  <w:num w:numId="4">
    <w:abstractNumId w:val="35"/>
  </w:num>
  <w:num w:numId="5">
    <w:abstractNumId w:val="23"/>
  </w:num>
  <w:num w:numId="6">
    <w:abstractNumId w:val="0"/>
  </w:num>
  <w:num w:numId="7">
    <w:abstractNumId w:val="14"/>
  </w:num>
  <w:num w:numId="8">
    <w:abstractNumId w:val="38"/>
  </w:num>
  <w:num w:numId="9">
    <w:abstractNumId w:val="32"/>
  </w:num>
  <w:num w:numId="10">
    <w:abstractNumId w:val="25"/>
  </w:num>
  <w:num w:numId="11">
    <w:abstractNumId w:val="6"/>
  </w:num>
  <w:num w:numId="12">
    <w:abstractNumId w:val="43"/>
  </w:num>
  <w:num w:numId="13">
    <w:abstractNumId w:val="19"/>
  </w:num>
  <w:num w:numId="14">
    <w:abstractNumId w:val="7"/>
  </w:num>
  <w:num w:numId="15">
    <w:abstractNumId w:val="40"/>
  </w:num>
  <w:num w:numId="16">
    <w:abstractNumId w:val="36"/>
  </w:num>
  <w:num w:numId="17">
    <w:abstractNumId w:val="22"/>
  </w:num>
  <w:num w:numId="18">
    <w:abstractNumId w:val="31"/>
  </w:num>
  <w:num w:numId="19">
    <w:abstractNumId w:val="45"/>
  </w:num>
  <w:num w:numId="20">
    <w:abstractNumId w:val="8"/>
  </w:num>
  <w:num w:numId="21">
    <w:abstractNumId w:val="11"/>
  </w:num>
  <w:num w:numId="22">
    <w:abstractNumId w:val="41"/>
  </w:num>
  <w:num w:numId="23">
    <w:abstractNumId w:val="18"/>
  </w:num>
  <w:num w:numId="24">
    <w:abstractNumId w:val="34"/>
  </w:num>
  <w:num w:numId="25">
    <w:abstractNumId w:val="46"/>
  </w:num>
  <w:num w:numId="26">
    <w:abstractNumId w:val="24"/>
  </w:num>
  <w:num w:numId="27">
    <w:abstractNumId w:val="12"/>
  </w:num>
  <w:num w:numId="28">
    <w:abstractNumId w:val="21"/>
  </w:num>
  <w:num w:numId="29">
    <w:abstractNumId w:val="9"/>
  </w:num>
  <w:num w:numId="30">
    <w:abstractNumId w:val="16"/>
  </w:num>
  <w:num w:numId="31">
    <w:abstractNumId w:val="39"/>
  </w:num>
  <w:num w:numId="32">
    <w:abstractNumId w:val="27"/>
  </w:num>
  <w:num w:numId="33">
    <w:abstractNumId w:val="29"/>
  </w:num>
  <w:num w:numId="34">
    <w:abstractNumId w:val="13"/>
  </w:num>
  <w:num w:numId="35">
    <w:abstractNumId w:val="5"/>
  </w:num>
  <w:num w:numId="36">
    <w:abstractNumId w:val="37"/>
  </w:num>
  <w:num w:numId="37">
    <w:abstractNumId w:val="17"/>
  </w:num>
  <w:num w:numId="38">
    <w:abstractNumId w:val="28"/>
  </w:num>
  <w:num w:numId="39">
    <w:abstractNumId w:val="44"/>
  </w:num>
  <w:num w:numId="40">
    <w:abstractNumId w:val="33"/>
  </w:num>
  <w:num w:numId="41">
    <w:abstractNumId w:val="15"/>
  </w:num>
  <w:num w:numId="42">
    <w:abstractNumId w:val="10"/>
  </w:num>
  <w:num w:numId="43">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pl-PL" w:vendorID="12" w:dllVersion="512" w:checkStyle="1"/>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4105B"/>
    <w:rsid w:val="00056E2B"/>
    <w:rsid w:val="000912FF"/>
    <w:rsid w:val="000A28BE"/>
    <w:rsid w:val="000C5547"/>
    <w:rsid w:val="000D3773"/>
    <w:rsid w:val="000F76A5"/>
    <w:rsid w:val="000F7FF8"/>
    <w:rsid w:val="0013507B"/>
    <w:rsid w:val="001462B9"/>
    <w:rsid w:val="00160E40"/>
    <w:rsid w:val="001E6205"/>
    <w:rsid w:val="001E72A6"/>
    <w:rsid w:val="00210995"/>
    <w:rsid w:val="0021557E"/>
    <w:rsid w:val="00240C09"/>
    <w:rsid w:val="00274070"/>
    <w:rsid w:val="002A6B2D"/>
    <w:rsid w:val="002D6994"/>
    <w:rsid w:val="002D6D1C"/>
    <w:rsid w:val="002E2AD9"/>
    <w:rsid w:val="0033475C"/>
    <w:rsid w:val="0033604F"/>
    <w:rsid w:val="00360A97"/>
    <w:rsid w:val="00363CD9"/>
    <w:rsid w:val="00375808"/>
    <w:rsid w:val="003C317A"/>
    <w:rsid w:val="0043326C"/>
    <w:rsid w:val="00471D08"/>
    <w:rsid w:val="00536BCE"/>
    <w:rsid w:val="0058706E"/>
    <w:rsid w:val="00590EB0"/>
    <w:rsid w:val="00621CA3"/>
    <w:rsid w:val="006B085D"/>
    <w:rsid w:val="00781AA3"/>
    <w:rsid w:val="007B3849"/>
    <w:rsid w:val="007B4139"/>
    <w:rsid w:val="007C1168"/>
    <w:rsid w:val="007D0A44"/>
    <w:rsid w:val="007E26CB"/>
    <w:rsid w:val="00864F4C"/>
    <w:rsid w:val="008761D6"/>
    <w:rsid w:val="0089232D"/>
    <w:rsid w:val="008C6E3A"/>
    <w:rsid w:val="008D01D2"/>
    <w:rsid w:val="00912BBE"/>
    <w:rsid w:val="00946FEF"/>
    <w:rsid w:val="009C37A4"/>
    <w:rsid w:val="009C3DE9"/>
    <w:rsid w:val="00A22018"/>
    <w:rsid w:val="00A24016"/>
    <w:rsid w:val="00A26A59"/>
    <w:rsid w:val="00AC2309"/>
    <w:rsid w:val="00AF5285"/>
    <w:rsid w:val="00B05788"/>
    <w:rsid w:val="00B113A8"/>
    <w:rsid w:val="00B363B5"/>
    <w:rsid w:val="00B96051"/>
    <w:rsid w:val="00BB363E"/>
    <w:rsid w:val="00BD4B3A"/>
    <w:rsid w:val="00BD4B47"/>
    <w:rsid w:val="00C00388"/>
    <w:rsid w:val="00C22536"/>
    <w:rsid w:val="00C35E10"/>
    <w:rsid w:val="00C404D4"/>
    <w:rsid w:val="00C554A9"/>
    <w:rsid w:val="00C92D37"/>
    <w:rsid w:val="00CB2F3B"/>
    <w:rsid w:val="00CC112C"/>
    <w:rsid w:val="00CE0FD4"/>
    <w:rsid w:val="00CF5C4C"/>
    <w:rsid w:val="00D125AA"/>
    <w:rsid w:val="00D31F11"/>
    <w:rsid w:val="00D34EBF"/>
    <w:rsid w:val="00D42953"/>
    <w:rsid w:val="00D433F1"/>
    <w:rsid w:val="00D6324E"/>
    <w:rsid w:val="00D748F9"/>
    <w:rsid w:val="00D9140C"/>
    <w:rsid w:val="00DA4155"/>
    <w:rsid w:val="00DE15F0"/>
    <w:rsid w:val="00DF66F6"/>
    <w:rsid w:val="00E33A77"/>
    <w:rsid w:val="00E465D8"/>
    <w:rsid w:val="00E635A9"/>
    <w:rsid w:val="00F817F6"/>
    <w:rsid w:val="00F86314"/>
    <w:rsid w:val="00FD1A3B"/>
    <w:rsid w:val="00FF1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E131C9C"/>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semiHidden/>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6"/>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 w:type="character" w:styleId="Nierozpoznanawzmianka">
    <w:name w:val="Unresolved Mention"/>
    <w:basedOn w:val="Domylnaczcionkaakapitu"/>
    <w:uiPriority w:val="99"/>
    <w:semiHidden/>
    <w:unhideWhenUsed/>
    <w:rsid w:val="00DE1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pegimek.swidni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9D21-D1CF-421E-B173-57E2D25B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6692</Words>
  <Characters>40156</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4</cp:revision>
  <cp:lastPrinted>2018-07-27T07:07:00Z</cp:lastPrinted>
  <dcterms:created xsi:type="dcterms:W3CDTF">2018-07-26T09:22:00Z</dcterms:created>
  <dcterms:modified xsi:type="dcterms:W3CDTF">2018-07-27T07:07:00Z</dcterms:modified>
</cp:coreProperties>
</file>