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13B73" w14:textId="34473677" w:rsidR="006827C0" w:rsidRPr="00757D50" w:rsidRDefault="006827C0" w:rsidP="006827C0">
      <w:pPr>
        <w:spacing w:line="276" w:lineRule="auto"/>
        <w:jc w:val="center"/>
        <w:rPr>
          <w:rFonts w:ascii="Calibri" w:hAnsi="Calibri" w:cs="Calibri"/>
          <w:b/>
          <w:sz w:val="22"/>
          <w:szCs w:val="22"/>
        </w:rPr>
      </w:pPr>
      <w:r w:rsidRPr="0023616F">
        <w:rPr>
          <w:rFonts w:ascii="Calibri" w:hAnsi="Calibri" w:cs="Calibri"/>
          <w:b/>
          <w:sz w:val="22"/>
          <w:szCs w:val="22"/>
        </w:rPr>
        <w:t>UMOWA NR</w:t>
      </w:r>
      <w:r>
        <w:rPr>
          <w:rFonts w:ascii="Calibri" w:hAnsi="Calibri" w:cs="Calibri"/>
          <w:b/>
          <w:sz w:val="22"/>
          <w:szCs w:val="22"/>
        </w:rPr>
        <w:t xml:space="preserve"> ZZN</w:t>
      </w:r>
      <w:r w:rsidR="00203989">
        <w:rPr>
          <w:rFonts w:ascii="Calibri" w:hAnsi="Calibri" w:cs="Calibri"/>
          <w:b/>
          <w:sz w:val="22"/>
          <w:szCs w:val="22"/>
        </w:rPr>
        <w:t>/</w:t>
      </w:r>
      <w:r w:rsidR="00FC3BFF">
        <w:rPr>
          <w:rFonts w:ascii="Calibri" w:hAnsi="Calibri" w:cs="Calibri"/>
          <w:b/>
          <w:sz w:val="22"/>
          <w:szCs w:val="22"/>
        </w:rPr>
        <w:t xml:space="preserve">  /</w:t>
      </w:r>
      <w:r>
        <w:rPr>
          <w:rFonts w:ascii="Calibri" w:hAnsi="Calibri" w:cs="Calibri"/>
          <w:b/>
          <w:sz w:val="22"/>
          <w:szCs w:val="22"/>
        </w:rPr>
        <w:t>202</w:t>
      </w:r>
      <w:r w:rsidR="006B5B41">
        <w:rPr>
          <w:rFonts w:ascii="Calibri" w:hAnsi="Calibri" w:cs="Calibri"/>
          <w:b/>
          <w:sz w:val="22"/>
          <w:szCs w:val="22"/>
        </w:rPr>
        <w:t>4</w:t>
      </w:r>
    </w:p>
    <w:p w14:paraId="0C128837" w14:textId="77777777" w:rsidR="006827C0" w:rsidRDefault="006827C0" w:rsidP="006827C0">
      <w:pPr>
        <w:spacing w:line="276" w:lineRule="auto"/>
        <w:jc w:val="both"/>
        <w:rPr>
          <w:rFonts w:ascii="Calibri" w:hAnsi="Calibri" w:cs="Calibri"/>
          <w:sz w:val="22"/>
          <w:szCs w:val="22"/>
        </w:rPr>
      </w:pPr>
    </w:p>
    <w:p w14:paraId="3E006CDD" w14:textId="250D1F45" w:rsidR="006827C0" w:rsidRPr="0023616F" w:rsidRDefault="006827C0" w:rsidP="006827C0">
      <w:pPr>
        <w:spacing w:line="276" w:lineRule="auto"/>
        <w:jc w:val="both"/>
        <w:rPr>
          <w:rFonts w:ascii="Calibri" w:hAnsi="Calibri" w:cs="Calibri"/>
          <w:sz w:val="22"/>
          <w:szCs w:val="22"/>
        </w:rPr>
      </w:pPr>
      <w:r w:rsidRPr="0023616F">
        <w:rPr>
          <w:rFonts w:ascii="Calibri" w:hAnsi="Calibri" w:cs="Calibri"/>
          <w:sz w:val="22"/>
          <w:szCs w:val="22"/>
        </w:rPr>
        <w:t xml:space="preserve">zawarta w dniu </w:t>
      </w:r>
      <w:r w:rsidR="00F463E5">
        <w:rPr>
          <w:rFonts w:ascii="Calibri" w:hAnsi="Calibri" w:cs="Calibri"/>
          <w:sz w:val="22"/>
          <w:szCs w:val="22"/>
        </w:rPr>
        <w:t xml:space="preserve">……………. </w:t>
      </w:r>
      <w:r>
        <w:rPr>
          <w:rFonts w:ascii="Calibri" w:hAnsi="Calibri" w:cs="Calibri"/>
          <w:sz w:val="22"/>
          <w:szCs w:val="22"/>
        </w:rPr>
        <w:t>202</w:t>
      </w:r>
      <w:r w:rsidR="00F463E5">
        <w:rPr>
          <w:rFonts w:ascii="Calibri" w:hAnsi="Calibri" w:cs="Calibri"/>
          <w:sz w:val="22"/>
          <w:szCs w:val="22"/>
        </w:rPr>
        <w:t>4</w:t>
      </w:r>
      <w:r>
        <w:rPr>
          <w:rFonts w:ascii="Calibri" w:hAnsi="Calibri" w:cs="Calibri"/>
          <w:sz w:val="22"/>
          <w:szCs w:val="22"/>
        </w:rPr>
        <w:t xml:space="preserve"> r. </w:t>
      </w:r>
      <w:r w:rsidRPr="0023616F">
        <w:rPr>
          <w:rFonts w:ascii="Calibri" w:hAnsi="Calibri" w:cs="Calibri"/>
          <w:sz w:val="22"/>
          <w:szCs w:val="22"/>
        </w:rPr>
        <w:t>pomiędzy:</w:t>
      </w:r>
    </w:p>
    <w:p w14:paraId="5EAE4C6B" w14:textId="65703202" w:rsidR="006827C0" w:rsidRPr="00F463E5" w:rsidRDefault="006827C0" w:rsidP="006827C0">
      <w:pPr>
        <w:spacing w:line="276" w:lineRule="auto"/>
        <w:jc w:val="both"/>
        <w:rPr>
          <w:rFonts w:ascii="Calibri" w:hAnsi="Calibri" w:cs="Calibri"/>
          <w:sz w:val="22"/>
          <w:szCs w:val="22"/>
        </w:rPr>
      </w:pPr>
      <w:r w:rsidRPr="0023616F">
        <w:rPr>
          <w:rFonts w:ascii="Calibri" w:hAnsi="Calibri" w:cs="Calibri"/>
          <w:b/>
          <w:sz w:val="22"/>
          <w:szCs w:val="22"/>
        </w:rPr>
        <w:t>Przedsiębiorstwem Komunalnym PEGIMEK Sp. z o. o. z siedzibą w Świdniku</w:t>
      </w:r>
      <w:r w:rsidRPr="0023616F">
        <w:rPr>
          <w:rFonts w:ascii="Calibri" w:hAnsi="Calibri" w:cs="Calibri"/>
          <w:sz w:val="22"/>
          <w:szCs w:val="22"/>
        </w:rPr>
        <w:t>,</w:t>
      </w:r>
      <w:r>
        <w:rPr>
          <w:rFonts w:ascii="Calibri" w:hAnsi="Calibri" w:cs="Calibri"/>
          <w:sz w:val="22"/>
          <w:szCs w:val="22"/>
        </w:rPr>
        <w:t xml:space="preserve"> Al</w:t>
      </w:r>
      <w:r w:rsidRPr="0023616F">
        <w:rPr>
          <w:rFonts w:ascii="Calibri" w:hAnsi="Calibri" w:cs="Calibri"/>
          <w:sz w:val="22"/>
          <w:szCs w:val="22"/>
        </w:rPr>
        <w:t xml:space="preserve">. </w:t>
      </w:r>
      <w:r>
        <w:rPr>
          <w:rFonts w:ascii="Calibri" w:hAnsi="Calibri" w:cs="Calibri"/>
          <w:sz w:val="22"/>
          <w:szCs w:val="22"/>
        </w:rPr>
        <w:t>Lotników Polskich 5</w:t>
      </w:r>
      <w:r w:rsidRPr="0023616F">
        <w:rPr>
          <w:rFonts w:ascii="Calibri" w:hAnsi="Calibri" w:cs="Calibri"/>
          <w:sz w:val="22"/>
          <w:szCs w:val="22"/>
        </w:rPr>
        <w:t>, 21-040 Świdnik, wpisanym do rejestru przedsiębiorców prowadzonego przez Sąd Rejonowy Lublin-Wschód w Lublinie z siedzibą w Świdniku, VI Wydział Gospodarczy Krajowego Rejestru Sądowego pod nr KRS: 0000124113, NIP: 7130207884, REGON: 430121305, kapitał zakładowy w wysokości: 2</w:t>
      </w:r>
      <w:r w:rsidR="006B5B41">
        <w:rPr>
          <w:rFonts w:ascii="Calibri" w:hAnsi="Calibri" w:cs="Calibri"/>
          <w:sz w:val="22"/>
          <w:szCs w:val="22"/>
        </w:rPr>
        <w:t>9</w:t>
      </w:r>
      <w:r w:rsidRPr="0023616F">
        <w:rPr>
          <w:rFonts w:ascii="Calibri" w:hAnsi="Calibri" w:cs="Calibri"/>
          <w:sz w:val="22"/>
          <w:szCs w:val="22"/>
        </w:rPr>
        <w:t xml:space="preserve"> </w:t>
      </w:r>
      <w:r w:rsidR="006B5B41">
        <w:rPr>
          <w:rFonts w:ascii="Calibri" w:hAnsi="Calibri" w:cs="Calibri"/>
          <w:sz w:val="22"/>
          <w:szCs w:val="22"/>
        </w:rPr>
        <w:t>071</w:t>
      </w:r>
      <w:r w:rsidRPr="0023616F">
        <w:rPr>
          <w:rFonts w:ascii="Calibri" w:hAnsi="Calibri" w:cs="Calibri"/>
          <w:sz w:val="22"/>
          <w:szCs w:val="22"/>
        </w:rPr>
        <w:t xml:space="preserve"> 500,00 zł, w całości opłacony, reprezentowanym przez: </w:t>
      </w:r>
    </w:p>
    <w:p w14:paraId="5FB68766" w14:textId="705828C4" w:rsidR="006827C0" w:rsidRPr="00AD796D" w:rsidRDefault="00F463E5" w:rsidP="006827C0">
      <w:pPr>
        <w:spacing w:line="276" w:lineRule="auto"/>
        <w:jc w:val="both"/>
        <w:rPr>
          <w:rFonts w:ascii="Calibri" w:hAnsi="Calibri" w:cs="Calibri"/>
          <w:b/>
          <w:sz w:val="22"/>
          <w:szCs w:val="22"/>
        </w:rPr>
      </w:pPr>
      <w:r>
        <w:rPr>
          <w:rFonts w:ascii="Calibri" w:hAnsi="Calibri" w:cs="Calibri"/>
          <w:b/>
          <w:sz w:val="22"/>
          <w:szCs w:val="22"/>
        </w:rPr>
        <w:t>1</w:t>
      </w:r>
      <w:r w:rsidR="006827C0" w:rsidRPr="00AD796D">
        <w:rPr>
          <w:rFonts w:ascii="Calibri" w:hAnsi="Calibri" w:cs="Calibri"/>
          <w:b/>
          <w:sz w:val="22"/>
          <w:szCs w:val="22"/>
        </w:rPr>
        <w:t>. Panią Justynę Mierzwę – Wiceprezes Zarządu</w:t>
      </w:r>
      <w:r w:rsidR="006827C0">
        <w:rPr>
          <w:rFonts w:ascii="Calibri" w:hAnsi="Calibri" w:cs="Calibri"/>
          <w:b/>
          <w:sz w:val="22"/>
          <w:szCs w:val="22"/>
        </w:rPr>
        <w:t>,</w:t>
      </w:r>
    </w:p>
    <w:p w14:paraId="732FDD11" w14:textId="0E569AAF" w:rsidR="00B62081" w:rsidRDefault="006827C0" w:rsidP="00A60ABC">
      <w:pPr>
        <w:spacing w:line="276" w:lineRule="auto"/>
        <w:jc w:val="both"/>
        <w:rPr>
          <w:rFonts w:ascii="Calibri" w:hAnsi="Calibri" w:cs="Calibri"/>
          <w:sz w:val="22"/>
          <w:szCs w:val="22"/>
        </w:rPr>
      </w:pPr>
      <w:r w:rsidRPr="00AD796D">
        <w:rPr>
          <w:rFonts w:ascii="Calibri" w:hAnsi="Calibri" w:cs="Calibri"/>
          <w:sz w:val="22"/>
          <w:szCs w:val="22"/>
        </w:rPr>
        <w:t xml:space="preserve">zwanym dalej </w:t>
      </w:r>
      <w:r w:rsidRPr="00AD796D">
        <w:rPr>
          <w:rFonts w:ascii="Calibri" w:hAnsi="Calibri" w:cs="Calibri"/>
          <w:b/>
          <w:sz w:val="22"/>
          <w:szCs w:val="22"/>
        </w:rPr>
        <w:t>„Wykonawcą”</w:t>
      </w:r>
      <w:r w:rsidRPr="00AD796D">
        <w:rPr>
          <w:rFonts w:ascii="Calibri" w:hAnsi="Calibri" w:cs="Calibri"/>
          <w:sz w:val="22"/>
          <w:szCs w:val="22"/>
        </w:rPr>
        <w:t xml:space="preserve">, </w:t>
      </w:r>
    </w:p>
    <w:p w14:paraId="0BD099C5" w14:textId="16DDE0DA" w:rsidR="001C6C1D" w:rsidRPr="006B5B41" w:rsidRDefault="001C6C1D" w:rsidP="006B5B41">
      <w:pPr>
        <w:spacing w:line="276" w:lineRule="auto"/>
        <w:jc w:val="both"/>
        <w:rPr>
          <w:rFonts w:ascii="Calibri" w:hAnsi="Calibri" w:cs="Calibri"/>
          <w:sz w:val="22"/>
          <w:szCs w:val="22"/>
        </w:rPr>
      </w:pPr>
      <w:r>
        <w:rPr>
          <w:rFonts w:ascii="Calibri" w:hAnsi="Calibri" w:cs="Calibri"/>
          <w:sz w:val="22"/>
          <w:szCs w:val="22"/>
        </w:rPr>
        <w:t>a</w:t>
      </w:r>
      <w:r w:rsidR="00F463E5">
        <w:rPr>
          <w:rFonts w:ascii="Calibri" w:hAnsi="Calibri" w:cs="Calibri"/>
          <w:sz w:val="22"/>
          <w:szCs w:val="22"/>
        </w:rPr>
        <w:t xml:space="preserve"> …………………………………………………………………………………………………………………</w:t>
      </w:r>
      <w:r w:rsidR="006B5B41">
        <w:rPr>
          <w:rFonts w:ascii="Calibri" w:hAnsi="Calibri" w:cs="Calibri"/>
          <w:sz w:val="22"/>
          <w:szCs w:val="22"/>
        </w:rPr>
        <w:t xml:space="preserve">……………………………………………………… </w:t>
      </w:r>
      <w:r w:rsidRPr="00AD796D">
        <w:rPr>
          <w:rFonts w:ascii="Calibri" w:hAnsi="Calibri" w:cs="Calibri"/>
          <w:sz w:val="22"/>
          <w:szCs w:val="22"/>
        </w:rPr>
        <w:t>zwan</w:t>
      </w:r>
      <w:r w:rsidR="006B5B41">
        <w:rPr>
          <w:rFonts w:ascii="Calibri" w:hAnsi="Calibri" w:cs="Calibri"/>
          <w:sz w:val="22"/>
          <w:szCs w:val="22"/>
        </w:rPr>
        <w:t>ym</w:t>
      </w:r>
      <w:r w:rsidRPr="00AD796D">
        <w:rPr>
          <w:rFonts w:ascii="Calibri" w:hAnsi="Calibri" w:cs="Calibri"/>
          <w:sz w:val="22"/>
          <w:szCs w:val="22"/>
        </w:rPr>
        <w:t xml:space="preserve"> dalej </w:t>
      </w:r>
      <w:r w:rsidRPr="00AD796D">
        <w:rPr>
          <w:rFonts w:ascii="Calibri" w:hAnsi="Calibri" w:cs="Calibri"/>
          <w:b/>
          <w:sz w:val="22"/>
          <w:szCs w:val="22"/>
        </w:rPr>
        <w:t>„</w:t>
      </w:r>
      <w:r w:rsidRPr="00AD796D">
        <w:rPr>
          <w:rFonts w:ascii="Calibri" w:hAnsi="Calibri" w:cs="Calibri"/>
          <w:b/>
          <w:bCs/>
          <w:sz w:val="22"/>
          <w:szCs w:val="22"/>
        </w:rPr>
        <w:t xml:space="preserve">Podwykonawcą”, </w:t>
      </w:r>
      <w:r w:rsidRPr="00AD796D">
        <w:rPr>
          <w:rFonts w:ascii="Calibri" w:hAnsi="Calibri" w:cs="Calibri"/>
          <w:b/>
          <w:sz w:val="22"/>
          <w:szCs w:val="22"/>
        </w:rPr>
        <w:t>łącznie zwanymi „Stronami”</w:t>
      </w:r>
      <w:r>
        <w:rPr>
          <w:rFonts w:ascii="Calibri" w:hAnsi="Calibri" w:cs="Calibri"/>
          <w:b/>
          <w:sz w:val="22"/>
          <w:szCs w:val="22"/>
        </w:rPr>
        <w:t>,</w:t>
      </w:r>
      <w:r w:rsidRPr="00AD796D">
        <w:rPr>
          <w:rFonts w:ascii="Calibri" w:hAnsi="Calibri" w:cs="Calibri"/>
          <w:b/>
          <w:sz w:val="22"/>
          <w:szCs w:val="22"/>
        </w:rPr>
        <w:t xml:space="preserve"> </w:t>
      </w:r>
      <w:r w:rsidRPr="00AD796D">
        <w:rPr>
          <w:rFonts w:ascii="Calibri" w:hAnsi="Calibri" w:cs="Calibri"/>
          <w:sz w:val="22"/>
          <w:szCs w:val="22"/>
        </w:rPr>
        <w:t>o następującej treści:</w:t>
      </w:r>
    </w:p>
    <w:p w14:paraId="134A04D8" w14:textId="143336F9" w:rsidR="006827C0" w:rsidRPr="0023616F" w:rsidRDefault="006827C0" w:rsidP="006827C0">
      <w:pPr>
        <w:spacing w:line="276" w:lineRule="auto"/>
        <w:jc w:val="center"/>
        <w:rPr>
          <w:rFonts w:ascii="Calibri" w:hAnsi="Calibri" w:cs="Calibri"/>
          <w:b/>
          <w:bCs/>
          <w:sz w:val="22"/>
          <w:szCs w:val="22"/>
        </w:rPr>
      </w:pPr>
      <w:r w:rsidRPr="0023616F">
        <w:rPr>
          <w:rFonts w:ascii="Calibri" w:hAnsi="Calibri" w:cs="Calibri"/>
          <w:b/>
          <w:bCs/>
          <w:sz w:val="22"/>
          <w:szCs w:val="22"/>
        </w:rPr>
        <w:t>§ 1</w:t>
      </w:r>
    </w:p>
    <w:p w14:paraId="19A89289" w14:textId="77777777" w:rsidR="006827C0" w:rsidRPr="0023616F" w:rsidRDefault="006827C0" w:rsidP="006827C0">
      <w:pPr>
        <w:spacing w:line="276" w:lineRule="auto"/>
        <w:jc w:val="center"/>
        <w:rPr>
          <w:rFonts w:ascii="Calibri" w:hAnsi="Calibri" w:cs="Calibri"/>
          <w:b/>
          <w:bCs/>
          <w:sz w:val="22"/>
          <w:szCs w:val="22"/>
        </w:rPr>
      </w:pPr>
      <w:r w:rsidRPr="0023616F">
        <w:rPr>
          <w:rFonts w:ascii="Calibri" w:hAnsi="Calibri" w:cs="Calibri"/>
          <w:b/>
          <w:bCs/>
          <w:sz w:val="22"/>
          <w:szCs w:val="22"/>
        </w:rPr>
        <w:t>Oświadczenia Stron</w:t>
      </w:r>
    </w:p>
    <w:p w14:paraId="730A50DB" w14:textId="013CC674" w:rsidR="006827C0" w:rsidRPr="0023616F" w:rsidRDefault="006827C0" w:rsidP="006827C0">
      <w:pPr>
        <w:numPr>
          <w:ilvl w:val="0"/>
          <w:numId w:val="1"/>
        </w:numPr>
        <w:spacing w:line="276" w:lineRule="auto"/>
        <w:ind w:left="426" w:hanging="426"/>
        <w:contextualSpacing/>
        <w:jc w:val="both"/>
        <w:rPr>
          <w:rFonts w:ascii="Calibri" w:hAnsi="Calibri" w:cs="Calibri"/>
          <w:sz w:val="22"/>
          <w:szCs w:val="22"/>
        </w:rPr>
      </w:pPr>
      <w:r w:rsidRPr="0023616F">
        <w:rPr>
          <w:rFonts w:ascii="Calibri" w:hAnsi="Calibri" w:cs="Calibri"/>
          <w:sz w:val="22"/>
          <w:szCs w:val="22"/>
        </w:rPr>
        <w:t xml:space="preserve">Strony oświadczają, że niniejsza umowa (dalej jako: „Umowa”) zawarta została w następstwie zlecenia Gminy Miejskiej Świdnik z dnia </w:t>
      </w:r>
      <w:r w:rsidR="00F00632">
        <w:rPr>
          <w:rFonts w:ascii="Calibri" w:hAnsi="Calibri" w:cs="Calibri"/>
          <w:sz w:val="22"/>
          <w:szCs w:val="22"/>
        </w:rPr>
        <w:t>03</w:t>
      </w:r>
      <w:r w:rsidRPr="0023616F">
        <w:rPr>
          <w:rFonts w:ascii="Calibri" w:hAnsi="Calibri" w:cs="Calibri"/>
          <w:sz w:val="22"/>
          <w:szCs w:val="22"/>
        </w:rPr>
        <w:t>.</w:t>
      </w:r>
      <w:r w:rsidR="00F00632">
        <w:rPr>
          <w:rFonts w:ascii="Calibri" w:hAnsi="Calibri" w:cs="Calibri"/>
          <w:sz w:val="22"/>
          <w:szCs w:val="22"/>
        </w:rPr>
        <w:t>01</w:t>
      </w:r>
      <w:r w:rsidRPr="0023616F">
        <w:rPr>
          <w:rFonts w:ascii="Calibri" w:hAnsi="Calibri" w:cs="Calibri"/>
          <w:sz w:val="22"/>
          <w:szCs w:val="22"/>
        </w:rPr>
        <w:t>.202</w:t>
      </w:r>
      <w:r w:rsidR="00F00632">
        <w:rPr>
          <w:rFonts w:ascii="Calibri" w:hAnsi="Calibri" w:cs="Calibri"/>
          <w:sz w:val="22"/>
          <w:szCs w:val="22"/>
        </w:rPr>
        <w:t>3</w:t>
      </w:r>
      <w:r w:rsidRPr="0023616F">
        <w:rPr>
          <w:rFonts w:ascii="Calibri" w:hAnsi="Calibri" w:cs="Calibri"/>
          <w:sz w:val="22"/>
          <w:szCs w:val="22"/>
        </w:rPr>
        <w:t xml:space="preserve"> r. (znak: WSM.713</w:t>
      </w:r>
      <w:r>
        <w:rPr>
          <w:rFonts w:ascii="Calibri" w:hAnsi="Calibri" w:cs="Calibri"/>
          <w:sz w:val="22"/>
          <w:szCs w:val="22"/>
        </w:rPr>
        <w:t>5</w:t>
      </w:r>
      <w:r w:rsidRPr="0023616F">
        <w:rPr>
          <w:rFonts w:ascii="Calibri" w:hAnsi="Calibri" w:cs="Calibri"/>
          <w:sz w:val="22"/>
          <w:szCs w:val="22"/>
        </w:rPr>
        <w:t>.</w:t>
      </w:r>
      <w:r w:rsidR="00F00632">
        <w:rPr>
          <w:rFonts w:ascii="Calibri" w:hAnsi="Calibri" w:cs="Calibri"/>
          <w:sz w:val="22"/>
          <w:szCs w:val="22"/>
        </w:rPr>
        <w:t>38</w:t>
      </w:r>
      <w:r w:rsidRPr="0023616F">
        <w:rPr>
          <w:rFonts w:ascii="Calibri" w:hAnsi="Calibri" w:cs="Calibri"/>
          <w:sz w:val="22"/>
          <w:szCs w:val="22"/>
        </w:rPr>
        <w:t>.202</w:t>
      </w:r>
      <w:r>
        <w:rPr>
          <w:rFonts w:ascii="Calibri" w:hAnsi="Calibri" w:cs="Calibri"/>
          <w:sz w:val="22"/>
          <w:szCs w:val="22"/>
        </w:rPr>
        <w:t>2</w:t>
      </w:r>
      <w:r w:rsidRPr="0023616F">
        <w:rPr>
          <w:rFonts w:ascii="Calibri" w:hAnsi="Calibri" w:cs="Calibri"/>
          <w:sz w:val="22"/>
          <w:szCs w:val="22"/>
        </w:rPr>
        <w:t xml:space="preserve">) oraz postępowania przeprowadzonego w trybie regulaminowym – zapytania ofertowego, właściwym dla zamówień, do których nie znajdują zastosowania przepisy ustawy z dnia 11 września 2019 r. – Prawo zamówień publicznych (Dz. U. z </w:t>
      </w:r>
      <w:r w:rsidR="005A6B93" w:rsidRPr="0023616F">
        <w:rPr>
          <w:rFonts w:ascii="Calibri" w:hAnsi="Calibri" w:cs="Calibri"/>
          <w:sz w:val="22"/>
          <w:szCs w:val="22"/>
        </w:rPr>
        <w:t>202</w:t>
      </w:r>
      <w:r w:rsidR="005A6B93">
        <w:rPr>
          <w:rFonts w:ascii="Calibri" w:hAnsi="Calibri" w:cs="Calibri"/>
          <w:sz w:val="22"/>
          <w:szCs w:val="22"/>
        </w:rPr>
        <w:t>2</w:t>
      </w:r>
      <w:r w:rsidR="005A6B93" w:rsidRPr="0023616F">
        <w:rPr>
          <w:rFonts w:ascii="Calibri" w:hAnsi="Calibri" w:cs="Calibri"/>
          <w:sz w:val="22"/>
          <w:szCs w:val="22"/>
        </w:rPr>
        <w:t xml:space="preserve"> </w:t>
      </w:r>
      <w:r w:rsidRPr="0023616F">
        <w:rPr>
          <w:rFonts w:ascii="Calibri" w:hAnsi="Calibri" w:cs="Calibri"/>
          <w:sz w:val="22"/>
          <w:szCs w:val="22"/>
        </w:rPr>
        <w:t xml:space="preserve">r., poz. </w:t>
      </w:r>
      <w:r w:rsidR="000F0356" w:rsidRPr="0023616F">
        <w:rPr>
          <w:rFonts w:ascii="Calibri" w:hAnsi="Calibri" w:cs="Calibri"/>
          <w:sz w:val="22"/>
          <w:szCs w:val="22"/>
        </w:rPr>
        <w:t>1</w:t>
      </w:r>
      <w:r w:rsidR="000F0356">
        <w:rPr>
          <w:rFonts w:ascii="Calibri" w:hAnsi="Calibri" w:cs="Calibri"/>
          <w:sz w:val="22"/>
          <w:szCs w:val="22"/>
        </w:rPr>
        <w:t>710</w:t>
      </w:r>
      <w:r w:rsidR="000F0356" w:rsidRPr="0023616F">
        <w:rPr>
          <w:rFonts w:ascii="Calibri" w:hAnsi="Calibri" w:cs="Calibri"/>
          <w:sz w:val="22"/>
          <w:szCs w:val="22"/>
        </w:rPr>
        <w:t xml:space="preserve"> </w:t>
      </w:r>
      <w:r w:rsidRPr="0023616F">
        <w:rPr>
          <w:rFonts w:ascii="Calibri" w:hAnsi="Calibri" w:cs="Calibri"/>
          <w:sz w:val="22"/>
          <w:szCs w:val="22"/>
        </w:rPr>
        <w:t>z późn. zm. – dalej jako: „PZP”) z uwagi na wartość zamówienia (na podstawie art. 2 ust. 1 pkt 1 PZP – wartość zamówienia nie przekracza kwoty 130 000 zł), zgodnie z</w:t>
      </w:r>
      <w:r>
        <w:rPr>
          <w:rFonts w:ascii="Calibri" w:hAnsi="Calibri" w:cs="Calibri"/>
          <w:sz w:val="22"/>
          <w:szCs w:val="22"/>
        </w:rPr>
        <w:t> </w:t>
      </w:r>
      <w:r w:rsidRPr="0023616F">
        <w:rPr>
          <w:rFonts w:ascii="Calibri" w:hAnsi="Calibri" w:cs="Calibri"/>
          <w:sz w:val="22"/>
          <w:szCs w:val="22"/>
        </w:rPr>
        <w:t xml:space="preserve">zapisami Regulaminu udzielania zamówień w P.K. </w:t>
      </w:r>
      <w:r>
        <w:rPr>
          <w:rFonts w:ascii="Calibri" w:hAnsi="Calibri" w:cs="Calibri"/>
          <w:sz w:val="22"/>
          <w:szCs w:val="22"/>
        </w:rPr>
        <w:t>PEGIMEK</w:t>
      </w:r>
      <w:r w:rsidRPr="0023616F">
        <w:rPr>
          <w:rFonts w:ascii="Calibri" w:hAnsi="Calibri" w:cs="Calibri"/>
          <w:sz w:val="22"/>
          <w:szCs w:val="22"/>
        </w:rPr>
        <w:t xml:space="preserve"> Sp. z o. o.</w:t>
      </w:r>
    </w:p>
    <w:p w14:paraId="2C870E72" w14:textId="71BBCADA" w:rsidR="001C6C1D" w:rsidRPr="006B5B41" w:rsidRDefault="008B6B33" w:rsidP="006B5B41">
      <w:pPr>
        <w:numPr>
          <w:ilvl w:val="0"/>
          <w:numId w:val="1"/>
        </w:numPr>
        <w:spacing w:line="276" w:lineRule="auto"/>
        <w:ind w:left="426" w:hanging="426"/>
        <w:contextualSpacing/>
        <w:jc w:val="both"/>
        <w:rPr>
          <w:rFonts w:ascii="Calibri" w:hAnsi="Calibri" w:cs="Calibri"/>
          <w:sz w:val="22"/>
          <w:szCs w:val="22"/>
        </w:rPr>
      </w:pPr>
      <w:r>
        <w:rPr>
          <w:rFonts w:ascii="Calibri" w:hAnsi="Calibri" w:cs="Calibri"/>
          <w:sz w:val="22"/>
          <w:szCs w:val="22"/>
        </w:rPr>
        <w:t xml:space="preserve">Kosztorys </w:t>
      </w:r>
      <w:r w:rsidR="00B30DF1">
        <w:rPr>
          <w:rFonts w:ascii="Calibri" w:hAnsi="Calibri" w:cs="Calibri"/>
          <w:sz w:val="22"/>
          <w:szCs w:val="22"/>
        </w:rPr>
        <w:t>ofertowy</w:t>
      </w:r>
      <w:r w:rsidR="006827C0" w:rsidRPr="0023616F">
        <w:rPr>
          <w:rFonts w:ascii="Calibri" w:hAnsi="Calibri" w:cs="Calibri"/>
          <w:sz w:val="22"/>
          <w:szCs w:val="22"/>
        </w:rPr>
        <w:t xml:space="preserve"> Podwykonawcy złożon</w:t>
      </w:r>
      <w:r w:rsidR="00B30DF1">
        <w:rPr>
          <w:rFonts w:ascii="Calibri" w:hAnsi="Calibri" w:cs="Calibri"/>
          <w:sz w:val="22"/>
          <w:szCs w:val="22"/>
        </w:rPr>
        <w:t>y</w:t>
      </w:r>
      <w:r w:rsidR="00EE65CD">
        <w:rPr>
          <w:rFonts w:ascii="Calibri" w:hAnsi="Calibri" w:cs="Calibri"/>
          <w:sz w:val="22"/>
          <w:szCs w:val="22"/>
        </w:rPr>
        <w:t xml:space="preserve"> </w:t>
      </w:r>
      <w:r w:rsidR="006827C0" w:rsidRPr="0023616F">
        <w:rPr>
          <w:rFonts w:ascii="Calibri" w:hAnsi="Calibri" w:cs="Calibri"/>
          <w:sz w:val="22"/>
          <w:szCs w:val="22"/>
        </w:rPr>
        <w:t>Wykonawcy w dniu</w:t>
      </w:r>
      <w:r w:rsidR="006827C0">
        <w:rPr>
          <w:rFonts w:ascii="Calibri" w:hAnsi="Calibri" w:cs="Calibri"/>
          <w:sz w:val="22"/>
          <w:szCs w:val="22"/>
        </w:rPr>
        <w:t xml:space="preserve"> </w:t>
      </w:r>
      <w:r w:rsidR="006B5B41">
        <w:rPr>
          <w:rFonts w:ascii="Calibri" w:hAnsi="Calibri" w:cs="Calibri"/>
          <w:sz w:val="22"/>
          <w:szCs w:val="22"/>
        </w:rPr>
        <w:t>………..</w:t>
      </w:r>
      <w:r w:rsidR="006827C0">
        <w:rPr>
          <w:rFonts w:ascii="Calibri" w:hAnsi="Calibri" w:cs="Calibri"/>
          <w:sz w:val="22"/>
          <w:szCs w:val="22"/>
        </w:rPr>
        <w:t xml:space="preserve"> r. </w:t>
      </w:r>
      <w:r w:rsidR="006827C0" w:rsidRPr="00190EF7">
        <w:rPr>
          <w:rFonts w:ascii="Calibri" w:hAnsi="Calibri" w:cs="Calibri"/>
          <w:sz w:val="22"/>
          <w:szCs w:val="22"/>
        </w:rPr>
        <w:t>(dalej jako: „Oferta”) stanowi załącznik nr 1 do Umowy oraz kształtuje prawa i obowiązki Stron.</w:t>
      </w:r>
    </w:p>
    <w:p w14:paraId="219E3D35" w14:textId="5CA7CD97" w:rsidR="006827C0" w:rsidRPr="0023616F" w:rsidRDefault="006827C0" w:rsidP="006827C0">
      <w:pPr>
        <w:spacing w:line="276" w:lineRule="auto"/>
        <w:jc w:val="center"/>
        <w:rPr>
          <w:rFonts w:ascii="Calibri" w:hAnsi="Calibri" w:cs="Calibri"/>
          <w:b/>
          <w:bCs/>
          <w:sz w:val="22"/>
          <w:szCs w:val="22"/>
        </w:rPr>
      </w:pPr>
      <w:r w:rsidRPr="0023616F">
        <w:rPr>
          <w:rFonts w:ascii="Calibri" w:hAnsi="Calibri" w:cs="Calibri"/>
          <w:b/>
          <w:bCs/>
          <w:sz w:val="22"/>
          <w:szCs w:val="22"/>
        </w:rPr>
        <w:t>§ 2</w:t>
      </w:r>
      <w:r w:rsidRPr="0023616F">
        <w:rPr>
          <w:rFonts w:ascii="Calibri" w:hAnsi="Calibri" w:cs="Calibri"/>
          <w:b/>
          <w:bCs/>
          <w:sz w:val="22"/>
          <w:szCs w:val="22"/>
        </w:rPr>
        <w:br/>
        <w:t>Przedmiot Umowy</w:t>
      </w:r>
    </w:p>
    <w:p w14:paraId="110E0FDF" w14:textId="1725FD3A" w:rsidR="006827C0" w:rsidRPr="0023616F" w:rsidRDefault="006827C0" w:rsidP="006827C0">
      <w:pPr>
        <w:numPr>
          <w:ilvl w:val="0"/>
          <w:numId w:val="2"/>
        </w:numPr>
        <w:spacing w:line="276" w:lineRule="auto"/>
        <w:ind w:left="426" w:hanging="426"/>
        <w:contextualSpacing/>
        <w:jc w:val="both"/>
        <w:rPr>
          <w:rFonts w:ascii="Calibri" w:hAnsi="Calibri" w:cs="Calibri"/>
          <w:sz w:val="22"/>
          <w:szCs w:val="22"/>
        </w:rPr>
      </w:pPr>
      <w:r w:rsidRPr="0023616F">
        <w:rPr>
          <w:rFonts w:ascii="Calibri" w:hAnsi="Calibri" w:cs="Calibri"/>
          <w:sz w:val="22"/>
          <w:szCs w:val="22"/>
        </w:rPr>
        <w:t xml:space="preserve">Przedmiotem Umowy jest wykonanie </w:t>
      </w:r>
      <w:r>
        <w:rPr>
          <w:rFonts w:ascii="Calibri" w:hAnsi="Calibri" w:cs="Calibri"/>
          <w:sz w:val="22"/>
          <w:szCs w:val="22"/>
        </w:rPr>
        <w:t xml:space="preserve">remontu </w:t>
      </w:r>
      <w:r w:rsidR="00EE65CD">
        <w:rPr>
          <w:rFonts w:ascii="Calibri" w:hAnsi="Calibri" w:cs="Calibri"/>
          <w:sz w:val="22"/>
          <w:szCs w:val="22"/>
        </w:rPr>
        <w:t xml:space="preserve">lokalu socjalnego nr </w:t>
      </w:r>
      <w:r w:rsidR="006B5B41">
        <w:rPr>
          <w:rFonts w:ascii="Calibri" w:hAnsi="Calibri" w:cs="Calibri"/>
          <w:sz w:val="22"/>
          <w:szCs w:val="22"/>
        </w:rPr>
        <w:t>5</w:t>
      </w:r>
      <w:r>
        <w:rPr>
          <w:rFonts w:ascii="Calibri" w:hAnsi="Calibri" w:cs="Calibri"/>
          <w:sz w:val="22"/>
          <w:szCs w:val="22"/>
        </w:rPr>
        <w:t xml:space="preserve"> </w:t>
      </w:r>
      <w:r w:rsidR="00852842">
        <w:rPr>
          <w:rFonts w:ascii="Calibri" w:hAnsi="Calibri" w:cs="Calibri"/>
          <w:sz w:val="22"/>
          <w:szCs w:val="22"/>
        </w:rPr>
        <w:t xml:space="preserve">składającego się z dwóch pomieszczeń </w:t>
      </w:r>
      <w:r w:rsidR="002662C5">
        <w:rPr>
          <w:rFonts w:ascii="Calibri" w:hAnsi="Calibri" w:cs="Calibri"/>
          <w:sz w:val="22"/>
          <w:szCs w:val="22"/>
        </w:rPr>
        <w:t xml:space="preserve">w </w:t>
      </w:r>
      <w:r>
        <w:rPr>
          <w:rFonts w:ascii="Calibri" w:hAnsi="Calibri" w:cs="Calibri"/>
          <w:sz w:val="22"/>
          <w:szCs w:val="22"/>
        </w:rPr>
        <w:t xml:space="preserve">budynku </w:t>
      </w:r>
      <w:r w:rsidR="002662C5">
        <w:rPr>
          <w:rFonts w:ascii="Calibri" w:hAnsi="Calibri" w:cs="Calibri"/>
          <w:sz w:val="22"/>
          <w:szCs w:val="22"/>
        </w:rPr>
        <w:t xml:space="preserve">przy ul. Kolejowej </w:t>
      </w:r>
      <w:r w:rsidR="00FC3BFF">
        <w:rPr>
          <w:rFonts w:ascii="Calibri" w:hAnsi="Calibri" w:cs="Calibri"/>
          <w:sz w:val="22"/>
          <w:szCs w:val="22"/>
        </w:rPr>
        <w:t>6</w:t>
      </w:r>
      <w:r>
        <w:rPr>
          <w:rFonts w:ascii="Calibri" w:hAnsi="Calibri" w:cs="Calibri"/>
          <w:sz w:val="22"/>
          <w:szCs w:val="22"/>
        </w:rPr>
        <w:t xml:space="preserve"> w Świdniku</w:t>
      </w:r>
      <w:r w:rsidRPr="0023616F">
        <w:rPr>
          <w:rFonts w:ascii="Calibri" w:hAnsi="Calibri" w:cs="Calibri"/>
          <w:sz w:val="22"/>
          <w:szCs w:val="22"/>
        </w:rPr>
        <w:t xml:space="preserve"> (dalej jako: „Przedmiot Umowy”), za wynagrodzeniem płatnym na warunkach określonych w Umowie.</w:t>
      </w:r>
    </w:p>
    <w:p w14:paraId="77E4AB2F" w14:textId="65A8D74D" w:rsidR="00FC3BFF" w:rsidRPr="006B5B41" w:rsidRDefault="006827C0" w:rsidP="006B5B41">
      <w:pPr>
        <w:numPr>
          <w:ilvl w:val="0"/>
          <w:numId w:val="2"/>
        </w:numPr>
        <w:spacing w:line="276" w:lineRule="auto"/>
        <w:ind w:left="426" w:hanging="426"/>
        <w:contextualSpacing/>
        <w:jc w:val="both"/>
        <w:rPr>
          <w:rFonts w:ascii="Calibri" w:hAnsi="Calibri" w:cs="Calibri"/>
          <w:sz w:val="22"/>
          <w:szCs w:val="22"/>
        </w:rPr>
      </w:pPr>
      <w:r w:rsidRPr="0023616F">
        <w:rPr>
          <w:rFonts w:ascii="Calibri" w:hAnsi="Calibri" w:cs="Calibri"/>
          <w:sz w:val="22"/>
          <w:szCs w:val="22"/>
        </w:rPr>
        <w:t xml:space="preserve">Przedmiot Umowy </w:t>
      </w:r>
      <w:r>
        <w:rPr>
          <w:rFonts w:ascii="Calibri" w:hAnsi="Calibri" w:cs="Calibri"/>
          <w:sz w:val="22"/>
          <w:szCs w:val="22"/>
        </w:rPr>
        <w:t xml:space="preserve">obejmuje </w:t>
      </w:r>
      <w:r w:rsidRPr="0023616F">
        <w:rPr>
          <w:rFonts w:ascii="Calibri" w:hAnsi="Calibri" w:cs="Calibri"/>
          <w:sz w:val="22"/>
          <w:szCs w:val="22"/>
        </w:rPr>
        <w:t xml:space="preserve">następujący zakres robót (dalej </w:t>
      </w:r>
      <w:r w:rsidR="00EE65CD">
        <w:rPr>
          <w:rFonts w:ascii="Calibri" w:hAnsi="Calibri" w:cs="Calibri"/>
          <w:sz w:val="22"/>
          <w:szCs w:val="22"/>
        </w:rPr>
        <w:t xml:space="preserve">również </w:t>
      </w:r>
      <w:r w:rsidRPr="0023616F">
        <w:rPr>
          <w:rFonts w:ascii="Calibri" w:hAnsi="Calibri" w:cs="Calibri"/>
          <w:sz w:val="22"/>
          <w:szCs w:val="22"/>
        </w:rPr>
        <w:t>jako: roboty budowlane”):</w:t>
      </w:r>
    </w:p>
    <w:p w14:paraId="5AB6B61D" w14:textId="74CCD5EF" w:rsidR="00A9337F" w:rsidRDefault="002662C5" w:rsidP="004E50A4">
      <w:pPr>
        <w:pStyle w:val="Akapitzlist"/>
        <w:numPr>
          <w:ilvl w:val="0"/>
          <w:numId w:val="28"/>
        </w:numPr>
        <w:spacing w:line="276" w:lineRule="auto"/>
        <w:jc w:val="both"/>
        <w:rPr>
          <w:rFonts w:ascii="Calibri" w:hAnsi="Calibri" w:cs="Calibri"/>
          <w:sz w:val="22"/>
          <w:szCs w:val="22"/>
        </w:rPr>
      </w:pPr>
      <w:r>
        <w:rPr>
          <w:rFonts w:ascii="Calibri" w:hAnsi="Calibri" w:cs="Calibri"/>
          <w:sz w:val="22"/>
          <w:szCs w:val="22"/>
        </w:rPr>
        <w:t>wymiana podłóg wraz z robotami towarzyszącymi</w:t>
      </w:r>
      <w:r w:rsidR="004E50A4">
        <w:rPr>
          <w:rFonts w:ascii="Calibri" w:hAnsi="Calibri" w:cs="Calibri"/>
          <w:sz w:val="22"/>
          <w:szCs w:val="22"/>
        </w:rPr>
        <w:t xml:space="preserve">, </w:t>
      </w:r>
    </w:p>
    <w:p w14:paraId="3F3B6F1B" w14:textId="788A12A5" w:rsidR="00912813" w:rsidRPr="00EE65CD" w:rsidRDefault="002662C5" w:rsidP="003A38CA">
      <w:pPr>
        <w:pStyle w:val="Akapitzlist"/>
        <w:numPr>
          <w:ilvl w:val="0"/>
          <w:numId w:val="28"/>
        </w:numPr>
        <w:spacing w:line="276" w:lineRule="auto"/>
        <w:jc w:val="both"/>
        <w:rPr>
          <w:rFonts w:ascii="Calibri" w:hAnsi="Calibri" w:cs="Calibri"/>
          <w:sz w:val="22"/>
          <w:szCs w:val="22"/>
        </w:rPr>
      </w:pPr>
      <w:r>
        <w:rPr>
          <w:rFonts w:ascii="Calibri" w:hAnsi="Calibri" w:cs="Calibri"/>
          <w:sz w:val="22"/>
          <w:szCs w:val="22"/>
        </w:rPr>
        <w:t>wymiana drzwi wejściowych wraz z ościeżnicą,</w:t>
      </w:r>
    </w:p>
    <w:p w14:paraId="26A3C4D9" w14:textId="12729A1E" w:rsidR="004E50A4" w:rsidRDefault="002662C5" w:rsidP="004E50A4">
      <w:pPr>
        <w:pStyle w:val="Akapitzlist"/>
        <w:numPr>
          <w:ilvl w:val="0"/>
          <w:numId w:val="28"/>
        </w:numPr>
        <w:spacing w:line="276" w:lineRule="auto"/>
        <w:jc w:val="both"/>
        <w:rPr>
          <w:rFonts w:ascii="Calibri" w:hAnsi="Calibri" w:cs="Calibri"/>
          <w:sz w:val="22"/>
          <w:szCs w:val="22"/>
        </w:rPr>
      </w:pPr>
      <w:r>
        <w:rPr>
          <w:rFonts w:ascii="Calibri" w:hAnsi="Calibri" w:cs="Calibri"/>
          <w:sz w:val="22"/>
          <w:szCs w:val="22"/>
        </w:rPr>
        <w:t>malowanie ścian i sufitów wraz z robotami towarzyszącymi</w:t>
      </w:r>
      <w:r w:rsidR="004E50A4">
        <w:rPr>
          <w:rFonts w:ascii="Calibri" w:hAnsi="Calibri" w:cs="Calibri"/>
          <w:sz w:val="22"/>
          <w:szCs w:val="22"/>
        </w:rPr>
        <w:t>,</w:t>
      </w:r>
    </w:p>
    <w:p w14:paraId="0A965752" w14:textId="3C191990" w:rsidR="004E50A4" w:rsidRDefault="002662C5" w:rsidP="004E50A4">
      <w:pPr>
        <w:pStyle w:val="Akapitzlist"/>
        <w:numPr>
          <w:ilvl w:val="0"/>
          <w:numId w:val="28"/>
        </w:numPr>
        <w:spacing w:line="276" w:lineRule="auto"/>
        <w:jc w:val="both"/>
        <w:rPr>
          <w:rFonts w:ascii="Calibri" w:hAnsi="Calibri" w:cs="Calibri"/>
          <w:sz w:val="22"/>
          <w:szCs w:val="22"/>
        </w:rPr>
      </w:pPr>
      <w:r>
        <w:rPr>
          <w:rFonts w:ascii="Calibri" w:hAnsi="Calibri" w:cs="Calibri"/>
          <w:sz w:val="22"/>
          <w:szCs w:val="22"/>
        </w:rPr>
        <w:t xml:space="preserve">wymiana </w:t>
      </w:r>
      <w:r w:rsidR="00075D05">
        <w:rPr>
          <w:rFonts w:ascii="Calibri" w:hAnsi="Calibri" w:cs="Calibri"/>
          <w:sz w:val="22"/>
          <w:szCs w:val="22"/>
        </w:rPr>
        <w:t>instalacji elektrycz</w:t>
      </w:r>
      <w:r w:rsidR="006B5B41">
        <w:rPr>
          <w:rFonts w:ascii="Calibri" w:hAnsi="Calibri" w:cs="Calibri"/>
          <w:sz w:val="22"/>
          <w:szCs w:val="22"/>
        </w:rPr>
        <w:t>nych</w:t>
      </w:r>
      <w:r w:rsidR="004E50A4">
        <w:rPr>
          <w:rFonts w:ascii="Calibri" w:hAnsi="Calibri" w:cs="Calibri"/>
          <w:sz w:val="22"/>
          <w:szCs w:val="22"/>
        </w:rPr>
        <w:t>,</w:t>
      </w:r>
    </w:p>
    <w:p w14:paraId="76C5B6F6" w14:textId="1AC4525B" w:rsidR="00FC3BFF" w:rsidRPr="006B5B41" w:rsidRDefault="002662C5" w:rsidP="006B5B41">
      <w:pPr>
        <w:pStyle w:val="Akapitzlist"/>
        <w:numPr>
          <w:ilvl w:val="0"/>
          <w:numId w:val="28"/>
        </w:numPr>
        <w:spacing w:line="276" w:lineRule="auto"/>
        <w:jc w:val="both"/>
        <w:rPr>
          <w:rFonts w:ascii="Calibri" w:hAnsi="Calibri" w:cs="Calibri"/>
          <w:sz w:val="22"/>
          <w:szCs w:val="22"/>
        </w:rPr>
      </w:pPr>
      <w:r>
        <w:rPr>
          <w:rFonts w:ascii="Calibri" w:hAnsi="Calibri" w:cs="Calibri"/>
          <w:sz w:val="22"/>
          <w:szCs w:val="22"/>
        </w:rPr>
        <w:t>zabezpieczenie i sprzątanie lokalu</w:t>
      </w:r>
      <w:r w:rsidR="00203989" w:rsidRPr="002662C5">
        <w:rPr>
          <w:rFonts w:ascii="Calibri" w:hAnsi="Calibri" w:cs="Calibri"/>
          <w:sz w:val="22"/>
          <w:szCs w:val="22"/>
        </w:rPr>
        <w:t>.</w:t>
      </w:r>
    </w:p>
    <w:p w14:paraId="16609378" w14:textId="1B543BDF" w:rsidR="002662C5" w:rsidRPr="006B5B41" w:rsidRDefault="00A60ABC" w:rsidP="00EE65CD">
      <w:pPr>
        <w:numPr>
          <w:ilvl w:val="0"/>
          <w:numId w:val="2"/>
        </w:numPr>
        <w:spacing w:line="276" w:lineRule="auto"/>
        <w:ind w:left="426" w:hanging="426"/>
        <w:contextualSpacing/>
        <w:jc w:val="both"/>
        <w:rPr>
          <w:rFonts w:ascii="Calibri" w:hAnsi="Calibri" w:cs="Calibri"/>
          <w:sz w:val="22"/>
          <w:szCs w:val="22"/>
        </w:rPr>
      </w:pPr>
      <w:r w:rsidRPr="0023616F">
        <w:rPr>
          <w:rFonts w:ascii="Calibri" w:hAnsi="Calibri" w:cs="Calibri"/>
          <w:sz w:val="22"/>
          <w:szCs w:val="22"/>
        </w:rPr>
        <w:t>Podwykonawca oświadcza, że wykona Przedmiot Umowy zgodnie Ofertą, zasadami wiedzy i sztuki budowlanej, należytą starannością oczekiwaną od podmiotów profesjonalnych (ocenianą zgodnie z</w:t>
      </w:r>
      <w:r>
        <w:rPr>
          <w:rFonts w:ascii="Calibri" w:hAnsi="Calibri" w:cs="Calibri"/>
          <w:sz w:val="22"/>
          <w:szCs w:val="22"/>
        </w:rPr>
        <w:t> </w:t>
      </w:r>
      <w:r w:rsidRPr="0023616F">
        <w:rPr>
          <w:rFonts w:ascii="Calibri" w:hAnsi="Calibri" w:cs="Calibri"/>
          <w:sz w:val="22"/>
          <w:szCs w:val="22"/>
        </w:rPr>
        <w:t xml:space="preserve">zasadami wynikającymi z art. 355 § 2 ustawy z dnia 23 kwietnia 1964 r. </w:t>
      </w:r>
      <w:r>
        <w:rPr>
          <w:rFonts w:ascii="Calibri" w:hAnsi="Calibri" w:cs="Calibri"/>
          <w:sz w:val="22"/>
          <w:szCs w:val="22"/>
        </w:rPr>
        <w:t xml:space="preserve">– </w:t>
      </w:r>
      <w:r w:rsidRPr="0023616F">
        <w:rPr>
          <w:rFonts w:ascii="Calibri" w:hAnsi="Calibri" w:cs="Calibri"/>
          <w:sz w:val="22"/>
          <w:szCs w:val="22"/>
        </w:rPr>
        <w:t xml:space="preserve">Kodeks cywilny </w:t>
      </w:r>
      <w:r>
        <w:rPr>
          <w:rFonts w:ascii="Calibri" w:hAnsi="Calibri" w:cs="Calibri"/>
          <w:sz w:val="22"/>
          <w:szCs w:val="22"/>
        </w:rPr>
        <w:t xml:space="preserve">(Dz.U. z </w:t>
      </w:r>
      <w:r w:rsidR="000F0356">
        <w:rPr>
          <w:rFonts w:ascii="Calibri" w:hAnsi="Calibri" w:cs="Calibri"/>
          <w:sz w:val="22"/>
          <w:szCs w:val="22"/>
        </w:rPr>
        <w:t xml:space="preserve">2022 </w:t>
      </w:r>
      <w:r>
        <w:rPr>
          <w:rFonts w:ascii="Calibri" w:hAnsi="Calibri" w:cs="Calibri"/>
          <w:sz w:val="22"/>
          <w:szCs w:val="22"/>
        </w:rPr>
        <w:t xml:space="preserve">r., </w:t>
      </w:r>
      <w:r w:rsidRPr="00A60ABC">
        <w:rPr>
          <w:rFonts w:ascii="Calibri" w:hAnsi="Calibri" w:cs="Calibri"/>
          <w:sz w:val="22"/>
          <w:szCs w:val="22"/>
        </w:rPr>
        <w:t xml:space="preserve">poz. </w:t>
      </w:r>
      <w:r w:rsidR="000F0356" w:rsidRPr="00A60ABC">
        <w:rPr>
          <w:rFonts w:ascii="Calibri" w:hAnsi="Calibri" w:cs="Calibri"/>
          <w:sz w:val="22"/>
          <w:szCs w:val="22"/>
        </w:rPr>
        <w:t>1</w:t>
      </w:r>
      <w:r w:rsidR="000F0356">
        <w:rPr>
          <w:rFonts w:ascii="Calibri" w:hAnsi="Calibri" w:cs="Calibri"/>
          <w:sz w:val="22"/>
          <w:szCs w:val="22"/>
        </w:rPr>
        <w:t>360</w:t>
      </w:r>
      <w:r w:rsidR="000F0356" w:rsidRPr="00A60ABC">
        <w:rPr>
          <w:rFonts w:ascii="Calibri" w:hAnsi="Calibri" w:cs="Calibri"/>
          <w:sz w:val="22"/>
          <w:szCs w:val="22"/>
        </w:rPr>
        <w:t xml:space="preserve"> </w:t>
      </w:r>
      <w:r w:rsidRPr="00A60ABC">
        <w:rPr>
          <w:rFonts w:ascii="Calibri" w:hAnsi="Calibri" w:cs="Calibri"/>
          <w:sz w:val="22"/>
          <w:szCs w:val="22"/>
        </w:rPr>
        <w:t xml:space="preserve">z późn. zm. – dalej jako: „Kodeks cywilny”), w dobrej wierze oraz z zachowaniem zasad lojalności kontraktowej, poufności i dbałości o interesy Wykonawcy. </w:t>
      </w:r>
    </w:p>
    <w:p w14:paraId="44CB44EC" w14:textId="084A3282" w:rsidR="00A9337F" w:rsidRPr="00A9337F" w:rsidRDefault="00A9337F" w:rsidP="00A9337F">
      <w:pPr>
        <w:spacing w:line="276" w:lineRule="auto"/>
        <w:jc w:val="center"/>
        <w:rPr>
          <w:rFonts w:ascii="Calibri" w:eastAsia="Calibri" w:hAnsi="Calibri" w:cs="Calibri"/>
          <w:b/>
          <w:bCs/>
          <w:sz w:val="22"/>
          <w:szCs w:val="22"/>
          <w:lang w:eastAsia="en-US"/>
        </w:rPr>
      </w:pPr>
      <w:r w:rsidRPr="00A9337F">
        <w:rPr>
          <w:rFonts w:ascii="Calibri" w:eastAsia="Calibri" w:hAnsi="Calibri" w:cs="Calibri"/>
          <w:b/>
          <w:bCs/>
          <w:sz w:val="22"/>
          <w:szCs w:val="22"/>
          <w:lang w:eastAsia="en-US"/>
        </w:rPr>
        <w:t>§ 3</w:t>
      </w:r>
    </w:p>
    <w:p w14:paraId="451FE80D" w14:textId="77777777" w:rsidR="00A9337F" w:rsidRPr="00A9337F" w:rsidRDefault="00A9337F" w:rsidP="00A9337F">
      <w:pPr>
        <w:spacing w:line="276" w:lineRule="auto"/>
        <w:jc w:val="center"/>
        <w:rPr>
          <w:rFonts w:ascii="Calibri" w:eastAsia="Calibri" w:hAnsi="Calibri" w:cs="Calibri"/>
          <w:b/>
          <w:bCs/>
          <w:sz w:val="22"/>
          <w:szCs w:val="22"/>
          <w:lang w:eastAsia="en-US"/>
        </w:rPr>
      </w:pPr>
      <w:r w:rsidRPr="00A9337F">
        <w:rPr>
          <w:rFonts w:ascii="Calibri" w:eastAsia="Calibri" w:hAnsi="Calibri" w:cs="Calibri"/>
          <w:b/>
          <w:bCs/>
          <w:sz w:val="22"/>
          <w:szCs w:val="22"/>
          <w:lang w:eastAsia="en-US"/>
        </w:rPr>
        <w:t>Termin wykonania Przedmiotu Umowy</w:t>
      </w:r>
    </w:p>
    <w:p w14:paraId="74161E26" w14:textId="0C275105" w:rsidR="00A9337F" w:rsidRPr="00A9337F" w:rsidRDefault="00A9337F" w:rsidP="00A9337F">
      <w:pPr>
        <w:numPr>
          <w:ilvl w:val="0"/>
          <w:numId w:val="4"/>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 xml:space="preserve">Podwykonawca zrealizuje Przedmiot Umowy w terminie </w:t>
      </w:r>
      <w:r w:rsidRPr="00A9337F">
        <w:rPr>
          <w:rFonts w:ascii="Calibri" w:hAnsi="Calibri" w:cs="Calibri"/>
          <w:b/>
          <w:sz w:val="22"/>
          <w:szCs w:val="22"/>
        </w:rPr>
        <w:t xml:space="preserve">do dnia </w:t>
      </w:r>
      <w:r w:rsidR="00F463E5">
        <w:rPr>
          <w:rFonts w:ascii="Calibri" w:hAnsi="Calibri" w:cs="Calibri"/>
          <w:b/>
          <w:sz w:val="22"/>
          <w:szCs w:val="22"/>
        </w:rPr>
        <w:t>30</w:t>
      </w:r>
      <w:r w:rsidRPr="00A9337F">
        <w:rPr>
          <w:rFonts w:ascii="Calibri" w:hAnsi="Calibri" w:cs="Calibri"/>
          <w:b/>
          <w:sz w:val="22"/>
          <w:szCs w:val="22"/>
        </w:rPr>
        <w:t>.</w:t>
      </w:r>
      <w:r w:rsidR="00FC3BFF">
        <w:rPr>
          <w:rFonts w:ascii="Calibri" w:hAnsi="Calibri" w:cs="Calibri"/>
          <w:b/>
          <w:sz w:val="22"/>
          <w:szCs w:val="22"/>
        </w:rPr>
        <w:t>0</w:t>
      </w:r>
      <w:r w:rsidR="00F463E5">
        <w:rPr>
          <w:rFonts w:ascii="Calibri" w:hAnsi="Calibri" w:cs="Calibri"/>
          <w:b/>
          <w:sz w:val="22"/>
          <w:szCs w:val="22"/>
        </w:rPr>
        <w:t>3</w:t>
      </w:r>
      <w:r w:rsidRPr="00A9337F">
        <w:rPr>
          <w:rFonts w:ascii="Calibri" w:hAnsi="Calibri" w:cs="Calibri"/>
          <w:b/>
          <w:sz w:val="22"/>
          <w:szCs w:val="22"/>
        </w:rPr>
        <w:t>.202</w:t>
      </w:r>
      <w:r w:rsidR="00F463E5">
        <w:rPr>
          <w:rFonts w:ascii="Calibri" w:hAnsi="Calibri" w:cs="Calibri"/>
          <w:b/>
          <w:sz w:val="22"/>
          <w:szCs w:val="22"/>
        </w:rPr>
        <w:t>4</w:t>
      </w:r>
      <w:r w:rsidRPr="00A9337F">
        <w:rPr>
          <w:rFonts w:ascii="Calibri" w:hAnsi="Calibri" w:cs="Calibri"/>
          <w:b/>
          <w:sz w:val="22"/>
          <w:szCs w:val="22"/>
        </w:rPr>
        <w:t xml:space="preserve"> r. </w:t>
      </w:r>
      <w:r w:rsidRPr="00A9337F">
        <w:rPr>
          <w:rFonts w:ascii="Calibri" w:eastAsia="Calibri" w:hAnsi="Calibri" w:cs="Calibri"/>
          <w:sz w:val="22"/>
          <w:szCs w:val="22"/>
          <w:lang w:eastAsia="en-US"/>
        </w:rPr>
        <w:t>(dalej jako: „termin wykonania Przedmiotu Umowy”).</w:t>
      </w:r>
    </w:p>
    <w:p w14:paraId="01B3F89A" w14:textId="74A3F9C7" w:rsidR="001C6C1D" w:rsidRPr="006B5B41" w:rsidRDefault="00A9337F" w:rsidP="006B5B41">
      <w:pPr>
        <w:numPr>
          <w:ilvl w:val="0"/>
          <w:numId w:val="4"/>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 xml:space="preserve">Podwykonawca przystąpi do realizacji Przedmiotu Umowy najpóźniej </w:t>
      </w:r>
      <w:r w:rsidRPr="00A9337F">
        <w:rPr>
          <w:rFonts w:ascii="Calibri" w:hAnsi="Calibri" w:cs="Calibri"/>
          <w:sz w:val="22"/>
          <w:szCs w:val="22"/>
        </w:rPr>
        <w:t>w ciągu 3 dni od podpisania Umowy.</w:t>
      </w:r>
    </w:p>
    <w:p w14:paraId="3389FC1C" w14:textId="5441F72A" w:rsidR="00A9337F" w:rsidRPr="00A9337F" w:rsidRDefault="00A9337F" w:rsidP="00A9337F">
      <w:pPr>
        <w:autoSpaceDE w:val="0"/>
        <w:autoSpaceDN w:val="0"/>
        <w:adjustRightInd w:val="0"/>
        <w:spacing w:line="276" w:lineRule="auto"/>
        <w:jc w:val="center"/>
        <w:rPr>
          <w:rFonts w:ascii="Calibri" w:eastAsia="Calibri" w:hAnsi="Calibri" w:cs="Calibri"/>
          <w:b/>
          <w:bCs/>
          <w:sz w:val="22"/>
          <w:szCs w:val="22"/>
          <w:lang w:eastAsia="en-US"/>
        </w:rPr>
      </w:pPr>
      <w:r w:rsidRPr="00A9337F">
        <w:rPr>
          <w:rFonts w:ascii="Calibri" w:eastAsia="Calibri" w:hAnsi="Calibri" w:cs="Calibri"/>
          <w:b/>
          <w:bCs/>
          <w:sz w:val="22"/>
          <w:szCs w:val="22"/>
          <w:lang w:eastAsia="en-US"/>
        </w:rPr>
        <w:t>§ 4</w:t>
      </w:r>
    </w:p>
    <w:p w14:paraId="7921CCD0" w14:textId="361FF01A" w:rsidR="00A9337F" w:rsidRPr="00203989" w:rsidRDefault="00A9337F" w:rsidP="00203989">
      <w:pPr>
        <w:autoSpaceDE w:val="0"/>
        <w:autoSpaceDN w:val="0"/>
        <w:adjustRightInd w:val="0"/>
        <w:spacing w:line="276" w:lineRule="auto"/>
        <w:jc w:val="center"/>
        <w:rPr>
          <w:rFonts w:ascii="Calibri" w:eastAsia="Calibri" w:hAnsi="Calibri" w:cs="Calibri"/>
          <w:b/>
          <w:bCs/>
          <w:sz w:val="22"/>
          <w:szCs w:val="22"/>
          <w:lang w:eastAsia="en-US"/>
        </w:rPr>
      </w:pPr>
      <w:r w:rsidRPr="00A9337F">
        <w:rPr>
          <w:rFonts w:ascii="Calibri" w:eastAsia="Calibri" w:hAnsi="Calibri" w:cs="Calibri"/>
          <w:b/>
          <w:bCs/>
          <w:sz w:val="22"/>
          <w:szCs w:val="22"/>
          <w:lang w:eastAsia="en-US"/>
        </w:rPr>
        <w:t>Wynagrodzenie</w:t>
      </w:r>
    </w:p>
    <w:p w14:paraId="119349AC" w14:textId="074D552C" w:rsidR="00A60ABC" w:rsidRPr="001766AC" w:rsidRDefault="001766AC" w:rsidP="001766AC">
      <w:pPr>
        <w:pStyle w:val="Akapitzlist"/>
        <w:numPr>
          <w:ilvl w:val="0"/>
          <w:numId w:val="3"/>
        </w:numPr>
        <w:ind w:left="426" w:hanging="426"/>
        <w:jc w:val="both"/>
        <w:rPr>
          <w:rFonts w:asciiTheme="minorHAnsi" w:eastAsiaTheme="minorHAnsi" w:hAnsiTheme="minorHAnsi" w:cstheme="minorHAnsi"/>
          <w:b/>
          <w:bCs/>
          <w:sz w:val="22"/>
          <w:szCs w:val="22"/>
          <w:lang w:eastAsia="en-US"/>
        </w:rPr>
      </w:pPr>
      <w:r w:rsidRPr="001766AC">
        <w:rPr>
          <w:rFonts w:asciiTheme="minorHAnsi" w:eastAsia="Calibri" w:hAnsiTheme="minorHAnsi" w:cstheme="minorHAnsi"/>
          <w:sz w:val="22"/>
          <w:szCs w:val="22"/>
          <w:lang w:eastAsia="en-US"/>
        </w:rPr>
        <w:t>Z tytułu prawidłowego wykonania Przedmiotu Umowy, Podwykonawcy przysługuje wynagrodzenie ryczałtowe w kwocie nie większej</w:t>
      </w:r>
      <w:r w:rsidRPr="001766AC">
        <w:rPr>
          <w:rFonts w:asciiTheme="minorHAnsi" w:eastAsiaTheme="minorHAnsi" w:hAnsiTheme="minorHAnsi" w:cstheme="minorHAnsi"/>
          <w:sz w:val="22"/>
          <w:szCs w:val="22"/>
          <w:lang w:eastAsia="en-US"/>
        </w:rPr>
        <w:t xml:space="preserve"> </w:t>
      </w:r>
      <w:r w:rsidR="009C3909">
        <w:rPr>
          <w:rFonts w:asciiTheme="minorHAnsi" w:eastAsiaTheme="minorHAnsi" w:hAnsiTheme="minorHAnsi" w:cstheme="minorHAnsi"/>
          <w:sz w:val="22"/>
          <w:szCs w:val="22"/>
          <w:lang w:eastAsia="en-US"/>
        </w:rPr>
        <w:t>ni</w:t>
      </w:r>
      <w:r w:rsidR="00F463E5">
        <w:rPr>
          <w:rFonts w:asciiTheme="minorHAnsi" w:eastAsiaTheme="minorHAnsi" w:hAnsiTheme="minorHAnsi" w:cstheme="minorHAnsi"/>
          <w:sz w:val="22"/>
          <w:szCs w:val="22"/>
          <w:lang w:eastAsia="en-US"/>
        </w:rPr>
        <w:t xml:space="preserve">ż </w:t>
      </w:r>
      <w:r w:rsidRPr="001766AC">
        <w:rPr>
          <w:rFonts w:asciiTheme="minorHAnsi" w:eastAsiaTheme="minorHAnsi" w:hAnsiTheme="minorHAnsi" w:cstheme="minorHAnsi"/>
          <w:b/>
          <w:bCs/>
          <w:sz w:val="22"/>
          <w:szCs w:val="22"/>
          <w:lang w:eastAsia="en-US"/>
        </w:rPr>
        <w:t xml:space="preserve"> zł netto</w:t>
      </w:r>
      <w:r w:rsidR="000F0356">
        <w:rPr>
          <w:rFonts w:asciiTheme="minorHAnsi" w:eastAsiaTheme="minorHAnsi" w:hAnsiTheme="minorHAnsi" w:cstheme="minorHAnsi"/>
          <w:b/>
          <w:bCs/>
          <w:sz w:val="22"/>
          <w:szCs w:val="22"/>
          <w:lang w:eastAsia="en-US"/>
        </w:rPr>
        <w:t xml:space="preserve"> </w:t>
      </w:r>
      <w:r w:rsidR="000F0356">
        <w:rPr>
          <w:rFonts w:asciiTheme="minorHAnsi" w:eastAsiaTheme="minorHAnsi" w:hAnsiTheme="minorHAnsi" w:cstheme="minorHAnsi"/>
          <w:bCs/>
          <w:sz w:val="22"/>
          <w:szCs w:val="22"/>
          <w:lang w:eastAsia="en-US"/>
        </w:rPr>
        <w:t>(</w:t>
      </w:r>
      <w:r w:rsidRPr="001766AC">
        <w:rPr>
          <w:rFonts w:asciiTheme="minorHAnsi" w:eastAsiaTheme="minorHAnsi" w:hAnsiTheme="minorHAnsi" w:cstheme="minorHAnsi"/>
          <w:sz w:val="22"/>
          <w:szCs w:val="22"/>
          <w:lang w:eastAsia="en-US"/>
        </w:rPr>
        <w:t>słownie</w:t>
      </w:r>
      <w:r w:rsidRPr="001766AC">
        <w:rPr>
          <w:rFonts w:asciiTheme="minorHAnsi" w:eastAsiaTheme="minorHAnsi" w:hAnsiTheme="minorHAnsi" w:cstheme="minorHAnsi"/>
          <w:b/>
          <w:bCs/>
          <w:sz w:val="22"/>
          <w:szCs w:val="22"/>
          <w:lang w:eastAsia="en-US"/>
        </w:rPr>
        <w:t>:</w:t>
      </w:r>
      <w:r w:rsidR="008B6B33">
        <w:rPr>
          <w:rFonts w:asciiTheme="minorHAnsi" w:eastAsiaTheme="minorHAnsi" w:hAnsiTheme="minorHAnsi" w:cstheme="minorHAnsi"/>
          <w:b/>
          <w:bCs/>
          <w:sz w:val="22"/>
          <w:szCs w:val="22"/>
          <w:lang w:eastAsia="en-US"/>
        </w:rPr>
        <w:t xml:space="preserve"> </w:t>
      </w:r>
      <w:r w:rsidR="000F0356">
        <w:rPr>
          <w:rFonts w:asciiTheme="minorHAnsi" w:eastAsiaTheme="minorHAnsi" w:hAnsiTheme="minorHAnsi" w:cstheme="minorHAnsi"/>
          <w:sz w:val="22"/>
          <w:szCs w:val="22"/>
          <w:lang w:eastAsia="en-US"/>
        </w:rPr>
        <w:t>)</w:t>
      </w:r>
      <w:r w:rsidRPr="001766AC">
        <w:rPr>
          <w:rFonts w:asciiTheme="minorHAnsi" w:eastAsiaTheme="minorHAnsi" w:hAnsiTheme="minorHAnsi" w:cstheme="minorHAnsi"/>
          <w:b/>
          <w:bCs/>
          <w:sz w:val="22"/>
          <w:szCs w:val="22"/>
          <w:lang w:eastAsia="en-US"/>
        </w:rPr>
        <w:t xml:space="preserve">. </w:t>
      </w:r>
      <w:r w:rsidRPr="001766AC">
        <w:rPr>
          <w:rFonts w:asciiTheme="minorHAnsi" w:eastAsiaTheme="minorHAnsi" w:hAnsiTheme="minorHAnsi" w:cstheme="minorHAnsi"/>
          <w:sz w:val="22"/>
          <w:szCs w:val="22"/>
          <w:lang w:eastAsia="en-US"/>
        </w:rPr>
        <w:t xml:space="preserve">Wynagrodzenie to zostanie powiększone o podatek VAT o stawce </w:t>
      </w:r>
      <w:r w:rsidR="002662C5">
        <w:rPr>
          <w:rFonts w:asciiTheme="minorHAnsi" w:eastAsiaTheme="minorHAnsi" w:hAnsiTheme="minorHAnsi" w:cstheme="minorHAnsi"/>
          <w:b/>
          <w:bCs/>
          <w:sz w:val="22"/>
          <w:szCs w:val="22"/>
          <w:lang w:eastAsia="en-US"/>
        </w:rPr>
        <w:lastRenderedPageBreak/>
        <w:t>8</w:t>
      </w:r>
      <w:r w:rsidRPr="001766AC">
        <w:rPr>
          <w:rFonts w:asciiTheme="minorHAnsi" w:eastAsiaTheme="minorHAnsi" w:hAnsiTheme="minorHAnsi" w:cstheme="minorHAnsi"/>
          <w:b/>
          <w:bCs/>
          <w:sz w:val="22"/>
          <w:szCs w:val="22"/>
          <w:lang w:eastAsia="en-US"/>
        </w:rPr>
        <w:t xml:space="preserve"> %.</w:t>
      </w:r>
      <w:r w:rsidRPr="001766AC">
        <w:rPr>
          <w:rFonts w:asciiTheme="minorHAnsi" w:eastAsiaTheme="minorHAnsi" w:hAnsiTheme="minorHAnsi" w:cstheme="minorHAnsi"/>
          <w:sz w:val="22"/>
          <w:szCs w:val="22"/>
          <w:lang w:eastAsia="en-US"/>
        </w:rPr>
        <w:t xml:space="preserve"> Łączne wynagrodzenie Podwykonawcy wyn</w:t>
      </w:r>
      <w:r w:rsidR="009C3909">
        <w:rPr>
          <w:rFonts w:asciiTheme="minorHAnsi" w:eastAsiaTheme="minorHAnsi" w:hAnsiTheme="minorHAnsi" w:cstheme="minorHAnsi"/>
          <w:sz w:val="22"/>
          <w:szCs w:val="22"/>
          <w:lang w:eastAsia="en-US"/>
        </w:rPr>
        <w:t>iesie nie więcej niż</w:t>
      </w:r>
      <w:r w:rsidR="00F04BF4">
        <w:rPr>
          <w:rFonts w:asciiTheme="minorHAnsi" w:eastAsiaTheme="minorHAnsi" w:hAnsiTheme="minorHAnsi" w:cstheme="minorHAnsi"/>
          <w:sz w:val="22"/>
          <w:szCs w:val="22"/>
          <w:lang w:eastAsia="en-US"/>
        </w:rPr>
        <w:t xml:space="preserve"> </w:t>
      </w:r>
      <w:r w:rsidRPr="001766AC">
        <w:rPr>
          <w:rFonts w:asciiTheme="minorHAnsi" w:eastAsiaTheme="minorHAnsi" w:hAnsiTheme="minorHAnsi" w:cstheme="minorHAnsi"/>
          <w:b/>
          <w:bCs/>
          <w:sz w:val="22"/>
          <w:szCs w:val="22"/>
          <w:lang w:eastAsia="en-US"/>
        </w:rPr>
        <w:t xml:space="preserve"> zł brutto </w:t>
      </w:r>
      <w:r w:rsidR="000F0356">
        <w:rPr>
          <w:rFonts w:asciiTheme="minorHAnsi" w:eastAsiaTheme="minorHAnsi" w:hAnsiTheme="minorHAnsi" w:cstheme="minorHAnsi"/>
          <w:sz w:val="22"/>
          <w:szCs w:val="22"/>
          <w:lang w:eastAsia="en-US"/>
        </w:rPr>
        <w:t>(</w:t>
      </w:r>
      <w:r w:rsidRPr="001766AC">
        <w:rPr>
          <w:rFonts w:asciiTheme="minorHAnsi" w:eastAsiaTheme="minorHAnsi" w:hAnsiTheme="minorHAnsi" w:cstheme="minorHAnsi"/>
          <w:sz w:val="22"/>
          <w:szCs w:val="22"/>
          <w:lang w:eastAsia="en-US"/>
        </w:rPr>
        <w:t>słownie:</w:t>
      </w:r>
      <w:r w:rsidRPr="001766AC">
        <w:rPr>
          <w:rFonts w:asciiTheme="minorHAnsi" w:eastAsiaTheme="minorHAnsi" w:hAnsiTheme="minorHAnsi" w:cstheme="minorHAnsi"/>
          <w:b/>
          <w:bCs/>
          <w:sz w:val="22"/>
          <w:szCs w:val="22"/>
          <w:lang w:eastAsia="en-US"/>
        </w:rPr>
        <w:t xml:space="preserve">  zł brutto</w:t>
      </w:r>
      <w:r w:rsidR="000F0356">
        <w:rPr>
          <w:rFonts w:asciiTheme="minorHAnsi" w:eastAsiaTheme="minorHAnsi" w:hAnsiTheme="minorHAnsi" w:cstheme="minorHAnsi"/>
          <w:sz w:val="22"/>
          <w:szCs w:val="22"/>
          <w:lang w:eastAsia="en-US"/>
        </w:rPr>
        <w:t>)</w:t>
      </w:r>
      <w:r w:rsidR="000F0356" w:rsidRPr="001766AC">
        <w:rPr>
          <w:rFonts w:asciiTheme="minorHAnsi" w:eastAsia="Calibri" w:hAnsiTheme="minorHAnsi" w:cstheme="minorHAnsi"/>
          <w:sz w:val="22"/>
          <w:szCs w:val="22"/>
          <w:lang w:eastAsia="en-US"/>
        </w:rPr>
        <w:t xml:space="preserve"> </w:t>
      </w:r>
      <w:r w:rsidRPr="001766AC">
        <w:rPr>
          <w:rFonts w:asciiTheme="minorHAnsi" w:eastAsia="Calibri" w:hAnsiTheme="minorHAnsi" w:cstheme="minorHAnsi"/>
          <w:sz w:val="22"/>
          <w:szCs w:val="22"/>
          <w:lang w:eastAsia="en-US"/>
        </w:rPr>
        <w:t xml:space="preserve">i obejmuje wynagrodzenie za zrealizowanie pełnego zakresu Przedmiotu Umowy. </w:t>
      </w:r>
    </w:p>
    <w:p w14:paraId="20BB4931" w14:textId="77777777" w:rsidR="00A9337F" w:rsidRPr="00A9337F" w:rsidRDefault="00A9337F" w:rsidP="00A9337F">
      <w:pPr>
        <w:numPr>
          <w:ilvl w:val="0"/>
          <w:numId w:val="3"/>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Faktyczna wysokość wynagrodzenia należnego Podwykonawcy uzależniona jest od zakresu prawidłowo zrealizowanych i odebranych robót budowlanych, których odbiór Strony potwierdzą protokołem odbioru końcowego, o którym mowa w § 11 Umowy.</w:t>
      </w:r>
    </w:p>
    <w:p w14:paraId="4BF39991" w14:textId="6D1DF369" w:rsidR="00A9337F" w:rsidRPr="00A9337F" w:rsidRDefault="00A9337F" w:rsidP="00A9337F">
      <w:pPr>
        <w:numPr>
          <w:ilvl w:val="0"/>
          <w:numId w:val="3"/>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 xml:space="preserve">Podwykonawca oświadcza, że dysponował przed złożeniem Oferty informacjami dotyczącymi warunków wykonania Przedmiotu Umowy. Podwykonawca oświadcza, że przed złożeniem Oferty upewnił się co do jej prawidłowości i kompletności oraz stawek i cen podanych w Ofercie. Podwykonawca </w:t>
      </w:r>
      <w:r w:rsidR="008B6B33" w:rsidRPr="00A9337F">
        <w:rPr>
          <w:rFonts w:ascii="Calibri" w:eastAsia="Calibri" w:hAnsi="Calibri" w:cs="Calibri"/>
          <w:sz w:val="22"/>
          <w:szCs w:val="22"/>
          <w:lang w:eastAsia="en-US"/>
        </w:rPr>
        <w:t xml:space="preserve">oświadcza, </w:t>
      </w:r>
      <w:r w:rsidR="008B6B33">
        <w:rPr>
          <w:rFonts w:ascii="Calibri" w:eastAsia="Calibri" w:hAnsi="Calibri" w:cs="Calibri"/>
          <w:sz w:val="22"/>
          <w:szCs w:val="22"/>
          <w:lang w:eastAsia="en-US"/>
        </w:rPr>
        <w:t>że</w:t>
      </w:r>
      <w:r w:rsidRPr="00A9337F">
        <w:rPr>
          <w:rFonts w:ascii="Calibri" w:eastAsia="Calibri" w:hAnsi="Calibri" w:cs="Calibri"/>
          <w:sz w:val="22"/>
          <w:szCs w:val="22"/>
          <w:lang w:eastAsia="en-US"/>
        </w:rPr>
        <w:t xml:space="preserve"> jego Oferta obejmuje wszystko, co może być konieczne do wykonania Przedmiotu Umowy oraz wykonania obowiązków, wynikających z Umowy.</w:t>
      </w:r>
    </w:p>
    <w:p w14:paraId="5B57356D" w14:textId="77777777" w:rsidR="00A9337F" w:rsidRPr="00A9337F" w:rsidRDefault="00A9337F" w:rsidP="00A9337F">
      <w:pPr>
        <w:numPr>
          <w:ilvl w:val="0"/>
          <w:numId w:val="3"/>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Wynagrodzenie za wykonanie Przedmiotu Umowy uwzględnia ryzyko Podwykonawcy z tytułu błędnego oszacowania wszelkich kosztów, a także oddziaływania innych czynników mających lub mogących mieć wpływ na te koszty. Niedoszacowanie, pominięcie lub brak rozpoznania Przedmiotu Umowy nie mogą być podstawą do żądania przez Podwykonawcę zwiększenia wynagrodzenia.</w:t>
      </w:r>
    </w:p>
    <w:p w14:paraId="041A37C2" w14:textId="3390EB19" w:rsidR="001C6C1D" w:rsidRPr="006B5B41" w:rsidRDefault="00A9337F" w:rsidP="006B5B41">
      <w:pPr>
        <w:numPr>
          <w:ilvl w:val="0"/>
          <w:numId w:val="3"/>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Wykonawca ma prawo potrącić kary umowne z wynagrodzenia należnego Podwykonawcy bez uprzedniego wzywania Podwykonawcy do ich zapłaty – o ile nie będą się temu sprzeciwiały przepisy prawa – na co Podwykonawca wyraża zgodę.</w:t>
      </w:r>
    </w:p>
    <w:p w14:paraId="2B81FB6B" w14:textId="7054E676" w:rsidR="00A9337F" w:rsidRPr="00A9337F" w:rsidRDefault="00A9337F" w:rsidP="00A9337F">
      <w:pPr>
        <w:spacing w:line="276" w:lineRule="auto"/>
        <w:jc w:val="center"/>
        <w:rPr>
          <w:rFonts w:ascii="Calibri" w:eastAsia="Calibri" w:hAnsi="Calibri" w:cs="Calibri"/>
          <w:b/>
          <w:bCs/>
          <w:sz w:val="22"/>
          <w:szCs w:val="22"/>
          <w:lang w:eastAsia="en-US"/>
        </w:rPr>
      </w:pPr>
      <w:r w:rsidRPr="00A9337F">
        <w:rPr>
          <w:rFonts w:ascii="Calibri" w:eastAsia="Calibri" w:hAnsi="Calibri" w:cs="Calibri"/>
          <w:b/>
          <w:bCs/>
          <w:sz w:val="22"/>
          <w:szCs w:val="22"/>
          <w:lang w:eastAsia="en-US"/>
        </w:rPr>
        <w:t>§ 5</w:t>
      </w:r>
    </w:p>
    <w:p w14:paraId="34971336" w14:textId="77777777" w:rsidR="00A9337F" w:rsidRPr="00A9337F" w:rsidRDefault="00A9337F" w:rsidP="00A9337F">
      <w:pPr>
        <w:spacing w:line="276" w:lineRule="auto"/>
        <w:jc w:val="center"/>
        <w:rPr>
          <w:rFonts w:ascii="Calibri" w:eastAsia="Calibri" w:hAnsi="Calibri" w:cs="Calibri"/>
          <w:b/>
          <w:bCs/>
          <w:sz w:val="22"/>
          <w:szCs w:val="22"/>
          <w:lang w:eastAsia="en-US"/>
        </w:rPr>
      </w:pPr>
      <w:r w:rsidRPr="00A9337F">
        <w:rPr>
          <w:rFonts w:ascii="Calibri" w:eastAsia="Calibri" w:hAnsi="Calibri" w:cs="Calibri"/>
          <w:b/>
          <w:bCs/>
          <w:sz w:val="22"/>
          <w:szCs w:val="22"/>
          <w:lang w:eastAsia="en-US"/>
        </w:rPr>
        <w:t>Płatności</w:t>
      </w:r>
    </w:p>
    <w:p w14:paraId="22C8C234" w14:textId="34CF0FE5" w:rsidR="00A9337F" w:rsidRPr="00A9337F" w:rsidRDefault="00A9337F" w:rsidP="00A9337F">
      <w:pPr>
        <w:numPr>
          <w:ilvl w:val="0"/>
          <w:numId w:val="5"/>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 xml:space="preserve">Rozliczenie za wykonanie Przedmiotu Umowy nastąpi na podstawie faktury końcowej wystawionej po dokonaniu odbioru końcowego „bez </w:t>
      </w:r>
      <w:r w:rsidR="00852842" w:rsidRPr="00A9337F">
        <w:rPr>
          <w:rFonts w:ascii="Calibri" w:eastAsia="Calibri" w:hAnsi="Calibri" w:cs="Calibri"/>
          <w:sz w:val="22"/>
          <w:szCs w:val="22"/>
          <w:lang w:eastAsia="en-US"/>
        </w:rPr>
        <w:t>zastrzeżeń”</w:t>
      </w:r>
      <w:r w:rsidR="00852842">
        <w:rPr>
          <w:rFonts w:ascii="Calibri" w:eastAsia="Calibri" w:hAnsi="Calibri" w:cs="Calibri"/>
          <w:sz w:val="22"/>
          <w:szCs w:val="22"/>
          <w:lang w:eastAsia="en-US"/>
        </w:rPr>
        <w:t xml:space="preserve"> lokalu</w:t>
      </w:r>
      <w:r w:rsidR="00D12D76">
        <w:rPr>
          <w:rFonts w:ascii="Calibri" w:hAnsi="Calibri" w:cs="Calibri"/>
          <w:sz w:val="22"/>
          <w:szCs w:val="22"/>
        </w:rPr>
        <w:t xml:space="preserve"> socjalnego </w:t>
      </w:r>
      <w:r w:rsidR="006B5B41">
        <w:rPr>
          <w:rFonts w:ascii="Calibri" w:hAnsi="Calibri" w:cs="Calibri"/>
          <w:sz w:val="22"/>
          <w:szCs w:val="22"/>
        </w:rPr>
        <w:t>nr 5</w:t>
      </w:r>
      <w:r w:rsidR="00D12D76">
        <w:rPr>
          <w:rFonts w:ascii="Calibri" w:hAnsi="Calibri" w:cs="Calibri"/>
          <w:sz w:val="22"/>
          <w:szCs w:val="22"/>
        </w:rPr>
        <w:t xml:space="preserve"> w budynku przy ul. Kolejowej 6 w Świdniku</w:t>
      </w:r>
      <w:r w:rsidRPr="00A9337F">
        <w:rPr>
          <w:rFonts w:ascii="Calibri" w:eastAsia="Calibri" w:hAnsi="Calibri" w:cs="Calibri"/>
          <w:sz w:val="22"/>
          <w:szCs w:val="22"/>
          <w:lang w:eastAsia="en-US"/>
        </w:rPr>
        <w:t xml:space="preserve">. </w:t>
      </w:r>
    </w:p>
    <w:p w14:paraId="0ACF1897" w14:textId="77777777" w:rsidR="00A9337F" w:rsidRPr="00A9337F" w:rsidRDefault="00A9337F" w:rsidP="00A9337F">
      <w:pPr>
        <w:numPr>
          <w:ilvl w:val="0"/>
          <w:numId w:val="5"/>
        </w:numPr>
        <w:spacing w:line="276" w:lineRule="auto"/>
        <w:ind w:left="426" w:hanging="426"/>
        <w:contextualSpacing/>
        <w:jc w:val="both"/>
        <w:rPr>
          <w:rFonts w:ascii="Calibri" w:eastAsia="Calibri" w:hAnsi="Calibri" w:cs="Calibri"/>
          <w:sz w:val="22"/>
          <w:szCs w:val="22"/>
          <w:lang w:eastAsia="en-US"/>
        </w:rPr>
      </w:pPr>
      <w:r w:rsidRPr="00A9337F">
        <w:rPr>
          <w:rFonts w:ascii="Calibri" w:hAnsi="Calibri" w:cs="Calibri"/>
          <w:sz w:val="22"/>
          <w:szCs w:val="22"/>
        </w:rPr>
        <w:t xml:space="preserve">Podwykonawca zobowiązany jest dostarczyć fakturę końcową wraz z podpisanym protokołem odbioru końcowego, </w:t>
      </w:r>
      <w:r w:rsidRPr="00A9337F">
        <w:rPr>
          <w:rFonts w:ascii="Calibri" w:eastAsia="Calibri" w:hAnsi="Calibri" w:cs="Calibri"/>
          <w:sz w:val="22"/>
          <w:szCs w:val="22"/>
          <w:lang w:eastAsia="en-US"/>
        </w:rPr>
        <w:t>o którym mowa w § 11 Umowy</w:t>
      </w:r>
      <w:r w:rsidRPr="00A9337F">
        <w:rPr>
          <w:rFonts w:ascii="Calibri" w:hAnsi="Calibri" w:cs="Calibri"/>
          <w:sz w:val="22"/>
          <w:szCs w:val="22"/>
        </w:rPr>
        <w:t xml:space="preserve">, najpóźniej w terminie do 14 dni po dokonaniu protokolarnego odbioru Przedmiotu Umowy.                                 </w:t>
      </w:r>
    </w:p>
    <w:p w14:paraId="45EF0836" w14:textId="77777777" w:rsidR="00A9337F" w:rsidRPr="00A9337F" w:rsidRDefault="00A9337F" w:rsidP="00A9337F">
      <w:pPr>
        <w:numPr>
          <w:ilvl w:val="0"/>
          <w:numId w:val="5"/>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Wykonawca zapłaci fakturę w terminie 14 dni od daty jej otrzymania na rachunek bankowy wskazany przez Podwykonawcę w treści faktury.</w:t>
      </w:r>
    </w:p>
    <w:p w14:paraId="48043D71" w14:textId="41F5622E" w:rsidR="00F04BF4" w:rsidRPr="006B5B41" w:rsidRDefault="00A9337F" w:rsidP="006B5B41">
      <w:pPr>
        <w:numPr>
          <w:ilvl w:val="0"/>
          <w:numId w:val="5"/>
        </w:numPr>
        <w:spacing w:line="276" w:lineRule="auto"/>
        <w:ind w:left="426" w:hanging="426"/>
        <w:contextualSpacing/>
        <w:jc w:val="both"/>
        <w:rPr>
          <w:rFonts w:ascii="Calibri" w:eastAsia="Calibri" w:hAnsi="Calibri" w:cs="Calibri"/>
          <w:b/>
          <w:bCs/>
          <w:sz w:val="22"/>
          <w:szCs w:val="22"/>
          <w:lang w:eastAsia="en-US"/>
        </w:rPr>
      </w:pPr>
      <w:r w:rsidRPr="00A9337F">
        <w:rPr>
          <w:rFonts w:ascii="Calibri" w:eastAsia="Calibri" w:hAnsi="Calibri" w:cs="Calibri"/>
          <w:sz w:val="22"/>
          <w:szCs w:val="22"/>
          <w:lang w:eastAsia="en-US"/>
        </w:rPr>
        <w:t>Za termin zapłaty uznaje się dzień obciążenia rachunku bankowego Wykonawcy.</w:t>
      </w:r>
    </w:p>
    <w:p w14:paraId="65EA3CA0" w14:textId="7CD9AD78" w:rsidR="00A9337F" w:rsidRPr="00A9337F" w:rsidRDefault="00A9337F" w:rsidP="00A9337F">
      <w:pPr>
        <w:spacing w:line="276" w:lineRule="auto"/>
        <w:jc w:val="center"/>
        <w:rPr>
          <w:rFonts w:ascii="Calibri" w:eastAsia="Calibri" w:hAnsi="Calibri" w:cs="Calibri"/>
          <w:b/>
          <w:bCs/>
          <w:sz w:val="22"/>
          <w:szCs w:val="22"/>
          <w:lang w:eastAsia="en-US"/>
        </w:rPr>
      </w:pPr>
      <w:r w:rsidRPr="00A9337F">
        <w:rPr>
          <w:rFonts w:ascii="Calibri" w:eastAsia="Calibri" w:hAnsi="Calibri" w:cs="Calibri"/>
          <w:b/>
          <w:bCs/>
          <w:sz w:val="22"/>
          <w:szCs w:val="22"/>
          <w:lang w:eastAsia="en-US"/>
        </w:rPr>
        <w:t>§ 6</w:t>
      </w:r>
    </w:p>
    <w:p w14:paraId="6624A642" w14:textId="77777777" w:rsidR="00A9337F" w:rsidRPr="00A9337F" w:rsidRDefault="00A9337F" w:rsidP="00A9337F">
      <w:pPr>
        <w:spacing w:line="276" w:lineRule="auto"/>
        <w:jc w:val="center"/>
        <w:rPr>
          <w:rFonts w:ascii="Calibri" w:eastAsia="Calibri" w:hAnsi="Calibri" w:cs="Calibri"/>
          <w:b/>
          <w:bCs/>
          <w:sz w:val="22"/>
          <w:szCs w:val="22"/>
          <w:lang w:eastAsia="en-US"/>
        </w:rPr>
      </w:pPr>
      <w:r w:rsidRPr="00A9337F">
        <w:rPr>
          <w:rFonts w:ascii="Calibri" w:eastAsia="Calibri" w:hAnsi="Calibri" w:cs="Calibri"/>
          <w:b/>
          <w:bCs/>
          <w:sz w:val="22"/>
          <w:szCs w:val="22"/>
          <w:lang w:eastAsia="en-US"/>
        </w:rPr>
        <w:t xml:space="preserve">Roboty dodatkowe </w:t>
      </w:r>
    </w:p>
    <w:p w14:paraId="270B0D8A" w14:textId="77777777" w:rsidR="00A9337F" w:rsidRPr="00A9337F" w:rsidRDefault="00A9337F" w:rsidP="00A9337F">
      <w:pPr>
        <w:numPr>
          <w:ilvl w:val="0"/>
          <w:numId w:val="6"/>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W przypadku wystąpienia konieczności wykonania robót dodatkowych, Podwykonawca zobowiązany jest powiadomić o powyższym Wykonawcę. Podwykonawcy nie wolno realizować robót dodatkowych bez zmiany Umowy lub uzyskania dodatkowego zamówienia na podstawie odrębnej umowy.</w:t>
      </w:r>
    </w:p>
    <w:p w14:paraId="6E133F9F" w14:textId="77777777" w:rsidR="00A9337F" w:rsidRPr="00A9337F" w:rsidRDefault="00A9337F" w:rsidP="00A9337F">
      <w:pPr>
        <w:numPr>
          <w:ilvl w:val="0"/>
          <w:numId w:val="6"/>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 xml:space="preserve">W przypadku wystąpienia konieczności wykonania robót dodatkowych ich rozliczenie odbędzie się na podstawie uzgodnionego przez Strony kosztorysu, sporządzonego z zastosowaniem stawek nie wyższych niż wynikające z aktualnego na dzień sporządzenia kosztorysu informatora cenowego SEKOCENBUD dla województwa lubelskiego. </w:t>
      </w:r>
    </w:p>
    <w:p w14:paraId="04CCEB64" w14:textId="7C94C4F0" w:rsidR="001C6C1D" w:rsidRPr="006B5B41" w:rsidRDefault="00A9337F" w:rsidP="006B5B41">
      <w:pPr>
        <w:numPr>
          <w:ilvl w:val="0"/>
          <w:numId w:val="6"/>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W przypadku wystąpienia robót dodatkowych, termin zakończenia robót budowlanych, o którym jest mowa w § 3 ust. 1 Umowy, może ulec zmianie, co zostanie potwierdzone przez Strony w pisemnym aneksie do Umowy.</w:t>
      </w:r>
    </w:p>
    <w:p w14:paraId="052D64E4" w14:textId="5AC9A507" w:rsidR="00A9337F" w:rsidRPr="00A9337F" w:rsidRDefault="00A9337F" w:rsidP="00A9337F">
      <w:pPr>
        <w:spacing w:line="276" w:lineRule="auto"/>
        <w:jc w:val="center"/>
        <w:rPr>
          <w:rFonts w:ascii="Calibri" w:eastAsia="Calibri" w:hAnsi="Calibri" w:cs="Calibri"/>
          <w:b/>
          <w:bCs/>
          <w:sz w:val="22"/>
          <w:szCs w:val="22"/>
          <w:lang w:eastAsia="en-US"/>
        </w:rPr>
      </w:pPr>
      <w:r w:rsidRPr="00A9337F">
        <w:rPr>
          <w:rFonts w:ascii="Calibri" w:eastAsia="Calibri" w:hAnsi="Calibri" w:cs="Calibri"/>
          <w:b/>
          <w:bCs/>
          <w:sz w:val="22"/>
          <w:szCs w:val="22"/>
          <w:lang w:eastAsia="en-US"/>
        </w:rPr>
        <w:t>§ 7</w:t>
      </w:r>
    </w:p>
    <w:p w14:paraId="39844436" w14:textId="77777777" w:rsidR="00A9337F" w:rsidRPr="00A9337F" w:rsidRDefault="00A9337F" w:rsidP="00A9337F">
      <w:pPr>
        <w:spacing w:line="276" w:lineRule="auto"/>
        <w:jc w:val="center"/>
        <w:rPr>
          <w:rFonts w:ascii="Calibri" w:eastAsia="Calibri" w:hAnsi="Calibri" w:cs="Calibri"/>
          <w:b/>
          <w:bCs/>
          <w:sz w:val="22"/>
          <w:szCs w:val="22"/>
          <w:lang w:eastAsia="en-US"/>
        </w:rPr>
      </w:pPr>
      <w:r w:rsidRPr="00A9337F">
        <w:rPr>
          <w:rFonts w:ascii="Calibri" w:eastAsia="Calibri" w:hAnsi="Calibri" w:cs="Calibri"/>
          <w:b/>
          <w:bCs/>
          <w:sz w:val="22"/>
          <w:szCs w:val="22"/>
          <w:lang w:eastAsia="en-US"/>
        </w:rPr>
        <w:t>Gwarancja i rękojmia za wady</w:t>
      </w:r>
    </w:p>
    <w:p w14:paraId="2239AD1A" w14:textId="77777777" w:rsidR="00A9337F" w:rsidRPr="00A9337F" w:rsidRDefault="00A9337F" w:rsidP="00A9337F">
      <w:pPr>
        <w:numPr>
          <w:ilvl w:val="0"/>
          <w:numId w:val="7"/>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Podwykonawca udziela Wykonawcy gwarancji jakości w zakresie Przedmiotu Umowy na okres 36 miesięcy.</w:t>
      </w:r>
    </w:p>
    <w:p w14:paraId="19B27DFD" w14:textId="77777777" w:rsidR="00A9337F" w:rsidRPr="00A9337F" w:rsidRDefault="00A9337F" w:rsidP="00A9337F">
      <w:pPr>
        <w:numPr>
          <w:ilvl w:val="0"/>
          <w:numId w:val="7"/>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Niezależnie od uprawnień wynikających z gwarancji jakości, Wykonawcy przysługują uprawnienia z tytułu rękojmi za wady fizyczne i prawne zgodnie z Kodeksem cywilnym.</w:t>
      </w:r>
    </w:p>
    <w:p w14:paraId="6F980795" w14:textId="77777777" w:rsidR="00A9337F" w:rsidRPr="00A9337F" w:rsidRDefault="00A9337F" w:rsidP="00A9337F">
      <w:pPr>
        <w:numPr>
          <w:ilvl w:val="0"/>
          <w:numId w:val="7"/>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Okresy gwarancji jakości i rękojmi za wady rozpoczynają się od dnia podpisania protokołu odbioru końcowego „bez zastrzeżeń”, o którym mowa w § 11 Umowy.</w:t>
      </w:r>
    </w:p>
    <w:p w14:paraId="3667D392" w14:textId="77777777" w:rsidR="00A9337F" w:rsidRPr="00A9337F" w:rsidRDefault="00A9337F" w:rsidP="00A9337F">
      <w:pPr>
        <w:numPr>
          <w:ilvl w:val="0"/>
          <w:numId w:val="7"/>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Umowa stanowi dokument gwarancyjny bez konieczności składania dodatkowego dokumentu na okoliczność gwarancji.</w:t>
      </w:r>
    </w:p>
    <w:p w14:paraId="482C4601" w14:textId="77777777" w:rsidR="00A9337F" w:rsidRPr="00A9337F" w:rsidRDefault="00A9337F" w:rsidP="00A9337F">
      <w:pPr>
        <w:numPr>
          <w:ilvl w:val="0"/>
          <w:numId w:val="7"/>
        </w:numPr>
        <w:spacing w:line="276" w:lineRule="auto"/>
        <w:ind w:left="426" w:hanging="426"/>
        <w:contextualSpacing/>
        <w:jc w:val="both"/>
        <w:rPr>
          <w:rFonts w:ascii="Calibri" w:eastAsia="Calibri" w:hAnsi="Calibri" w:cs="Calibri"/>
          <w:i/>
          <w:iCs/>
          <w:sz w:val="22"/>
          <w:szCs w:val="22"/>
          <w:lang w:eastAsia="en-US"/>
        </w:rPr>
      </w:pPr>
      <w:r w:rsidRPr="00A9337F">
        <w:rPr>
          <w:rFonts w:ascii="Calibri" w:eastAsia="Calibri" w:hAnsi="Calibri" w:cs="Calibri"/>
          <w:sz w:val="22"/>
          <w:szCs w:val="22"/>
          <w:lang w:eastAsia="en-US"/>
        </w:rPr>
        <w:lastRenderedPageBreak/>
        <w:t>Gwarancja jakości udzielona przez Podwykonawcę obejmuje usuwanie wszelkich wad fizycznych ujawnionych w okresie gwarancji, poprzez naprawę lub wymianę rzeczy wadliwej objętej Przedmiotem Umowy.</w:t>
      </w:r>
    </w:p>
    <w:p w14:paraId="65867684" w14:textId="77777777" w:rsidR="00A9337F" w:rsidRPr="00A9337F" w:rsidRDefault="00A9337F" w:rsidP="00A9337F">
      <w:pPr>
        <w:numPr>
          <w:ilvl w:val="0"/>
          <w:numId w:val="7"/>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 xml:space="preserve">Podwykonawca ponosi wszelkie koszty usuwania wad w okresie gwarancji. </w:t>
      </w:r>
    </w:p>
    <w:p w14:paraId="727DA434" w14:textId="77777777" w:rsidR="00A9337F" w:rsidRPr="00A9337F" w:rsidRDefault="00A9337F" w:rsidP="00A9337F">
      <w:pPr>
        <w:numPr>
          <w:ilvl w:val="0"/>
          <w:numId w:val="7"/>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Wykonawca ma prawo wyznaczyć odpowiedni termin na usunięcie wady przez Podwykonawcę, z tym, że wyznaczony termin nie może być krótszy niż 14 dni roboczych od przekazania Podwykonawcy powiadomienia przez Wykonawcę.</w:t>
      </w:r>
    </w:p>
    <w:p w14:paraId="59116190" w14:textId="147A815A" w:rsidR="00A9337F" w:rsidRPr="00A9337F" w:rsidRDefault="00A9337F" w:rsidP="00A9337F">
      <w:pPr>
        <w:numPr>
          <w:ilvl w:val="0"/>
          <w:numId w:val="7"/>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W przypadku niezachowania terminu, o którym mowa w ust. 7</w:t>
      </w:r>
      <w:r w:rsidR="00D12D76">
        <w:rPr>
          <w:rFonts w:ascii="Calibri" w:eastAsia="Calibri" w:hAnsi="Calibri" w:cs="Calibri"/>
          <w:sz w:val="22"/>
          <w:szCs w:val="22"/>
          <w:lang w:eastAsia="en-US"/>
        </w:rPr>
        <w:t xml:space="preserve"> niniejszego paragrafu</w:t>
      </w:r>
      <w:r w:rsidRPr="00A9337F">
        <w:rPr>
          <w:rFonts w:ascii="Calibri" w:eastAsia="Calibri" w:hAnsi="Calibri" w:cs="Calibri"/>
          <w:sz w:val="22"/>
          <w:szCs w:val="22"/>
          <w:lang w:eastAsia="en-US"/>
        </w:rPr>
        <w:t>, Wykonawca jest uprawniony do naliczenia kary umownej zgodnie z § 13 ust. 3 pkt 3 Umowy.</w:t>
      </w:r>
    </w:p>
    <w:p w14:paraId="0AD8C920" w14:textId="1ACCE68A" w:rsidR="00A9337F" w:rsidRPr="00A9337F" w:rsidRDefault="00A9337F" w:rsidP="00A9337F">
      <w:pPr>
        <w:numPr>
          <w:ilvl w:val="0"/>
          <w:numId w:val="7"/>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 xml:space="preserve">Jeżeli opóźnienie w odniesieniu do terminu, ustalonego zgodnie z ust. 7 niniejszego paragrafu, przekroczy 14 dni, Wykonawca ma prawo według swojego wyboru naliczać dalej karę, o której mowa w ust. 8 niniejszego paragrafu </w:t>
      </w:r>
      <w:r w:rsidR="00D12D76">
        <w:rPr>
          <w:rFonts w:ascii="Calibri" w:eastAsia="Calibri" w:hAnsi="Calibri" w:cs="Calibri"/>
          <w:sz w:val="22"/>
          <w:szCs w:val="22"/>
          <w:lang w:eastAsia="en-US"/>
        </w:rPr>
        <w:t>lub</w:t>
      </w:r>
      <w:r w:rsidRPr="00A9337F">
        <w:rPr>
          <w:rFonts w:ascii="Calibri" w:eastAsia="Calibri" w:hAnsi="Calibri" w:cs="Calibri"/>
          <w:sz w:val="22"/>
          <w:szCs w:val="22"/>
          <w:lang w:eastAsia="en-US"/>
        </w:rPr>
        <w:t xml:space="preserve"> zlecić usunięcie wady podmiotowi trzeciemu na koszt Podwykonawcy, z zachowaniem swoich praw wynikających z gwarancji jakości i rękojmi za wady.</w:t>
      </w:r>
    </w:p>
    <w:p w14:paraId="39A8951C" w14:textId="77777777" w:rsidR="00A9337F" w:rsidRPr="00A9337F" w:rsidRDefault="00A9337F" w:rsidP="00A9337F">
      <w:pPr>
        <w:numPr>
          <w:ilvl w:val="0"/>
          <w:numId w:val="7"/>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Do napraw gwarancyjnych Podwykonawca jest zobowiązany użyć nowych materiałów o parametrach nie gorszych niż zgodne z postanowieniami Oferty.</w:t>
      </w:r>
    </w:p>
    <w:p w14:paraId="136D2DC3" w14:textId="77777777" w:rsidR="00A9337F" w:rsidRPr="00A9337F" w:rsidRDefault="00A9337F" w:rsidP="00A9337F">
      <w:pPr>
        <w:numPr>
          <w:ilvl w:val="0"/>
          <w:numId w:val="7"/>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W przypadku wystąpienia ponownie wady rzeczy po jej naprawie, Podwykonawca jest zobowiązany do wymiany wadliwej rzeczy na nową wolną od wad, względnie ponownego wykonania robót budowlanych zapewniających, by Przedmiot Umowy spełniał parametry i funkcje, zgodnie Ofertą.</w:t>
      </w:r>
    </w:p>
    <w:p w14:paraId="5E815C78" w14:textId="77777777" w:rsidR="00A9337F" w:rsidRPr="00A9337F" w:rsidRDefault="00A9337F" w:rsidP="00A9337F">
      <w:pPr>
        <w:numPr>
          <w:ilvl w:val="0"/>
          <w:numId w:val="7"/>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Postanowienie ust. 11 niniejszego paragrafu stosuje się także w przypadku, gdy ponowne wystąpienie wady nastąpiło po uprzednim wykorzystaniu wykonawstwa zastępczego, o którym mowa w ust. 9 niniejszego paragrafu.</w:t>
      </w:r>
    </w:p>
    <w:p w14:paraId="23C53E23" w14:textId="77777777" w:rsidR="00A9337F" w:rsidRPr="00A9337F" w:rsidRDefault="00A9337F" w:rsidP="00A9337F">
      <w:pPr>
        <w:numPr>
          <w:ilvl w:val="0"/>
          <w:numId w:val="7"/>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Podwykonawca nie może odmówić usunięcia wad ze względu na koszty z tym związane.</w:t>
      </w:r>
    </w:p>
    <w:p w14:paraId="60ED96AF" w14:textId="77777777" w:rsidR="00A9337F" w:rsidRPr="00A9337F" w:rsidRDefault="00A9337F" w:rsidP="00A9337F">
      <w:pPr>
        <w:numPr>
          <w:ilvl w:val="0"/>
          <w:numId w:val="7"/>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Roszczenia z tytułu gwarancji jakości i rękojmi za wady przysługują także po upływie okresu, o którym mowa w ust. 1 niniejszego paragrafu, jeżeli wady były zgłoszone przed upływem tego okresu.</w:t>
      </w:r>
    </w:p>
    <w:p w14:paraId="15BAACD7" w14:textId="2581270D" w:rsidR="00A9337F" w:rsidRPr="00A9337F" w:rsidRDefault="00A9337F" w:rsidP="00A9337F">
      <w:pPr>
        <w:numPr>
          <w:ilvl w:val="0"/>
          <w:numId w:val="7"/>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 xml:space="preserve">Wykonawca zgłasza Podwykonawcy wadę w jeden z dowolnie wybranych spośród następujących sposobów: pisemnie lub pocztą elektroniczną na adres e-mail: </w:t>
      </w:r>
      <w:r w:rsidR="000F7977" w:rsidRPr="00A9337F">
        <w:rPr>
          <w:rFonts w:ascii="Calibri" w:eastAsia="Calibri" w:hAnsi="Calibri" w:cs="Calibri"/>
          <w:sz w:val="22"/>
          <w:szCs w:val="22"/>
          <w:lang w:eastAsia="en-US"/>
        </w:rPr>
        <w:t>beata3670@wp.pl</w:t>
      </w:r>
      <w:r w:rsidRPr="00A9337F">
        <w:rPr>
          <w:rFonts w:asciiTheme="minorHAnsi" w:hAnsiTheme="minorHAnsi" w:cstheme="minorHAnsi"/>
          <w:sz w:val="22"/>
          <w:szCs w:val="22"/>
        </w:rPr>
        <w:t>;</w:t>
      </w:r>
    </w:p>
    <w:p w14:paraId="772F6C71" w14:textId="2FB623EC" w:rsidR="001C6C1D" w:rsidRPr="006B5B41" w:rsidRDefault="00A9337F" w:rsidP="006B5B41">
      <w:pPr>
        <w:numPr>
          <w:ilvl w:val="0"/>
          <w:numId w:val="7"/>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Niezwłocznie po usunięciu wady Podwykonawca informuje o tym fakcie Wykonawcę w jeden z dowolnie wybranych spośród następujących sposobów: pisemnie lub pocztą elektroniczną na adres e-mail: sgontarz@pegimek.swidnik.pl.</w:t>
      </w:r>
    </w:p>
    <w:p w14:paraId="0DE58CE3" w14:textId="24DAC11E" w:rsidR="00A9337F" w:rsidRPr="00A9337F" w:rsidRDefault="00A9337F" w:rsidP="00A9337F">
      <w:pPr>
        <w:autoSpaceDE w:val="0"/>
        <w:autoSpaceDN w:val="0"/>
        <w:adjustRightInd w:val="0"/>
        <w:spacing w:line="276" w:lineRule="auto"/>
        <w:contextualSpacing/>
        <w:jc w:val="center"/>
        <w:rPr>
          <w:rFonts w:ascii="Calibri" w:eastAsia="Calibri" w:hAnsi="Calibri" w:cs="Calibri"/>
          <w:b/>
          <w:bCs/>
          <w:sz w:val="22"/>
          <w:szCs w:val="22"/>
          <w:lang w:eastAsia="en-US"/>
        </w:rPr>
      </w:pPr>
      <w:r w:rsidRPr="00A9337F">
        <w:rPr>
          <w:rFonts w:ascii="Calibri" w:eastAsia="Calibri" w:hAnsi="Calibri" w:cs="Calibri"/>
          <w:b/>
          <w:bCs/>
          <w:sz w:val="22"/>
          <w:szCs w:val="22"/>
          <w:lang w:eastAsia="en-US"/>
        </w:rPr>
        <w:t>§ 8</w:t>
      </w:r>
    </w:p>
    <w:p w14:paraId="3A5A954A" w14:textId="77777777" w:rsidR="00A9337F" w:rsidRPr="00A9337F" w:rsidRDefault="00A9337F" w:rsidP="00A9337F">
      <w:pPr>
        <w:autoSpaceDE w:val="0"/>
        <w:autoSpaceDN w:val="0"/>
        <w:adjustRightInd w:val="0"/>
        <w:spacing w:line="276" w:lineRule="auto"/>
        <w:jc w:val="center"/>
        <w:rPr>
          <w:rFonts w:ascii="Calibri" w:eastAsia="Calibri" w:hAnsi="Calibri" w:cs="Calibri"/>
          <w:b/>
          <w:bCs/>
          <w:sz w:val="22"/>
          <w:szCs w:val="22"/>
          <w:lang w:eastAsia="en-US"/>
        </w:rPr>
      </w:pPr>
      <w:r w:rsidRPr="00A9337F">
        <w:rPr>
          <w:rFonts w:ascii="Calibri" w:eastAsia="Calibri" w:hAnsi="Calibri" w:cs="Calibri"/>
          <w:b/>
          <w:bCs/>
          <w:sz w:val="22"/>
          <w:szCs w:val="22"/>
          <w:lang w:eastAsia="en-US"/>
        </w:rPr>
        <w:t>Obowiązki Wykonawcy</w:t>
      </w:r>
    </w:p>
    <w:p w14:paraId="401E13E5" w14:textId="77777777" w:rsidR="00A9337F" w:rsidRPr="00A9337F" w:rsidRDefault="00A9337F" w:rsidP="00A9337F">
      <w:pPr>
        <w:autoSpaceDE w:val="0"/>
        <w:autoSpaceDN w:val="0"/>
        <w:adjustRightInd w:val="0"/>
        <w:spacing w:line="276" w:lineRule="auto"/>
        <w:jc w:val="both"/>
        <w:rPr>
          <w:rFonts w:ascii="Calibri" w:eastAsia="Calibri" w:hAnsi="Calibri" w:cs="Calibri"/>
          <w:sz w:val="22"/>
          <w:szCs w:val="22"/>
          <w:lang w:eastAsia="en-US"/>
        </w:rPr>
      </w:pPr>
      <w:r w:rsidRPr="00A9337F">
        <w:rPr>
          <w:rFonts w:ascii="Calibri" w:eastAsia="Calibri" w:hAnsi="Calibri" w:cs="Calibri"/>
          <w:sz w:val="22"/>
          <w:szCs w:val="22"/>
          <w:lang w:eastAsia="en-US"/>
        </w:rPr>
        <w:t>Wykonawca zobowiązany jest do:</w:t>
      </w:r>
    </w:p>
    <w:p w14:paraId="5CEE1421" w14:textId="77777777" w:rsidR="00A9337F" w:rsidRPr="00A9337F" w:rsidRDefault="00A9337F" w:rsidP="00A9337F">
      <w:pPr>
        <w:numPr>
          <w:ilvl w:val="0"/>
          <w:numId w:val="9"/>
        </w:numPr>
        <w:autoSpaceDE w:val="0"/>
        <w:autoSpaceDN w:val="0"/>
        <w:adjustRightInd w:val="0"/>
        <w:spacing w:line="276" w:lineRule="auto"/>
        <w:ind w:left="709" w:hanging="283"/>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współpracy z Podwykonawcą w celu terminowego wykonania przez niego zobowiązań, w tym informowania Podwykonawcy o wszelkich zdarzeniach i okolicznościach, które mogłyby wpłynąć na wykonanie Przedmiotu Umowy;</w:t>
      </w:r>
    </w:p>
    <w:p w14:paraId="34870AF5" w14:textId="77777777" w:rsidR="00A9337F" w:rsidRPr="00A9337F" w:rsidRDefault="00A9337F" w:rsidP="00A9337F">
      <w:pPr>
        <w:numPr>
          <w:ilvl w:val="0"/>
          <w:numId w:val="9"/>
        </w:numPr>
        <w:autoSpaceDE w:val="0"/>
        <w:autoSpaceDN w:val="0"/>
        <w:adjustRightInd w:val="0"/>
        <w:spacing w:line="276" w:lineRule="auto"/>
        <w:ind w:left="709" w:hanging="283"/>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regulowania płatności wynikającej z faktury prawidłowo wystawianej przez Podwykonawcę na zasadach określonych w Umowie;</w:t>
      </w:r>
    </w:p>
    <w:p w14:paraId="12EC3CFB" w14:textId="046D2568" w:rsidR="001C6C1D" w:rsidRPr="006B5B41" w:rsidRDefault="00A9337F" w:rsidP="006B5B41">
      <w:pPr>
        <w:numPr>
          <w:ilvl w:val="0"/>
          <w:numId w:val="9"/>
        </w:numPr>
        <w:autoSpaceDE w:val="0"/>
        <w:autoSpaceDN w:val="0"/>
        <w:adjustRightInd w:val="0"/>
        <w:spacing w:line="276" w:lineRule="auto"/>
        <w:ind w:left="709" w:hanging="283"/>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przystąpienia do odbioru końcowego Przedmiotu Umowy po zgłoszeniu przez Podwykonawcę takiej gotowości.</w:t>
      </w:r>
    </w:p>
    <w:p w14:paraId="0689CD91" w14:textId="7160355E" w:rsidR="00A9337F" w:rsidRPr="00A9337F" w:rsidRDefault="00A9337F" w:rsidP="00A9337F">
      <w:pPr>
        <w:spacing w:line="276" w:lineRule="auto"/>
        <w:jc w:val="center"/>
        <w:rPr>
          <w:rFonts w:ascii="Calibri" w:eastAsia="Calibri" w:hAnsi="Calibri" w:cs="Calibri"/>
          <w:b/>
          <w:bCs/>
          <w:sz w:val="22"/>
          <w:szCs w:val="22"/>
          <w:lang w:eastAsia="en-US"/>
        </w:rPr>
      </w:pPr>
      <w:r w:rsidRPr="00A9337F">
        <w:rPr>
          <w:rFonts w:ascii="Calibri" w:eastAsia="Calibri" w:hAnsi="Calibri" w:cs="Calibri"/>
          <w:b/>
          <w:bCs/>
          <w:sz w:val="22"/>
          <w:szCs w:val="22"/>
          <w:lang w:eastAsia="en-US"/>
        </w:rPr>
        <w:t>§</w:t>
      </w:r>
      <w:r w:rsidR="00A60ABC">
        <w:rPr>
          <w:rFonts w:ascii="Calibri" w:eastAsia="Calibri" w:hAnsi="Calibri" w:cs="Calibri"/>
          <w:b/>
          <w:bCs/>
          <w:sz w:val="22"/>
          <w:szCs w:val="22"/>
          <w:lang w:eastAsia="en-US"/>
        </w:rPr>
        <w:t xml:space="preserve"> </w:t>
      </w:r>
      <w:r w:rsidRPr="00A9337F">
        <w:rPr>
          <w:rFonts w:ascii="Calibri" w:eastAsia="Calibri" w:hAnsi="Calibri" w:cs="Calibri"/>
          <w:b/>
          <w:bCs/>
          <w:sz w:val="22"/>
          <w:szCs w:val="22"/>
          <w:lang w:eastAsia="en-US"/>
        </w:rPr>
        <w:t>9</w:t>
      </w:r>
    </w:p>
    <w:p w14:paraId="6F9FD7CA" w14:textId="77777777" w:rsidR="00A9337F" w:rsidRPr="00A9337F" w:rsidRDefault="00A9337F" w:rsidP="00A9337F">
      <w:pPr>
        <w:spacing w:line="276" w:lineRule="auto"/>
        <w:jc w:val="center"/>
        <w:rPr>
          <w:rFonts w:ascii="Calibri" w:eastAsia="Calibri" w:hAnsi="Calibri" w:cs="Calibri"/>
          <w:b/>
          <w:bCs/>
          <w:sz w:val="22"/>
          <w:szCs w:val="22"/>
          <w:lang w:eastAsia="en-US"/>
        </w:rPr>
      </w:pPr>
      <w:r w:rsidRPr="00A9337F">
        <w:rPr>
          <w:rFonts w:ascii="Calibri" w:eastAsia="Calibri" w:hAnsi="Calibri" w:cs="Calibri"/>
          <w:b/>
          <w:bCs/>
          <w:sz w:val="22"/>
          <w:szCs w:val="22"/>
          <w:lang w:eastAsia="en-US"/>
        </w:rPr>
        <w:t>Obowiązki Podwykonawcy</w:t>
      </w:r>
    </w:p>
    <w:p w14:paraId="62264F5A" w14:textId="1321D3C6" w:rsidR="00A9337F" w:rsidRPr="00A9337F" w:rsidRDefault="005B24BC" w:rsidP="00A9337F">
      <w:pPr>
        <w:numPr>
          <w:ilvl w:val="0"/>
          <w:numId w:val="8"/>
        </w:numPr>
        <w:spacing w:line="276" w:lineRule="auto"/>
        <w:ind w:left="426" w:hanging="426"/>
        <w:contextualSpacing/>
        <w:jc w:val="both"/>
        <w:rPr>
          <w:rFonts w:ascii="Calibri" w:eastAsia="Calibri" w:hAnsi="Calibri" w:cs="Calibri"/>
          <w:sz w:val="22"/>
          <w:szCs w:val="22"/>
          <w:lang w:eastAsia="en-US"/>
        </w:rPr>
      </w:pPr>
      <w:r>
        <w:rPr>
          <w:rFonts w:ascii="Calibri" w:eastAsia="Calibri" w:hAnsi="Calibri" w:cs="Calibri"/>
          <w:sz w:val="22"/>
          <w:szCs w:val="22"/>
          <w:lang w:eastAsia="en-US"/>
        </w:rPr>
        <w:t>Podw</w:t>
      </w:r>
      <w:r w:rsidR="00A9337F" w:rsidRPr="00A9337F">
        <w:rPr>
          <w:rFonts w:ascii="Calibri" w:eastAsia="Calibri" w:hAnsi="Calibri" w:cs="Calibri"/>
          <w:sz w:val="22"/>
          <w:szCs w:val="22"/>
          <w:lang w:eastAsia="en-US"/>
        </w:rPr>
        <w:t>ykonawca w zakresie wykonania Przedmiotu Umowy zobowiązany jest do:</w:t>
      </w:r>
    </w:p>
    <w:p w14:paraId="72BF09FB" w14:textId="77777777" w:rsidR="00A9337F" w:rsidRPr="00A9337F" w:rsidRDefault="00A9337F" w:rsidP="00A9337F">
      <w:pPr>
        <w:numPr>
          <w:ilvl w:val="0"/>
          <w:numId w:val="12"/>
        </w:numPr>
        <w:autoSpaceDE w:val="0"/>
        <w:autoSpaceDN w:val="0"/>
        <w:adjustRightInd w:val="0"/>
        <w:spacing w:line="276" w:lineRule="auto"/>
        <w:ind w:left="709" w:hanging="283"/>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natychmiastowego usuwania na własny koszt wszelkich szkód i awarii spowodowanych przez Podwykonawcę oraz inne osoby lub podmioty, którymi Podwykonawca posługuje się przy wykonywaniu Umowy;</w:t>
      </w:r>
    </w:p>
    <w:p w14:paraId="25EEDDAB" w14:textId="77777777" w:rsidR="00A9337F" w:rsidRPr="00A9337F" w:rsidRDefault="00A9337F" w:rsidP="00A9337F">
      <w:pPr>
        <w:numPr>
          <w:ilvl w:val="0"/>
          <w:numId w:val="12"/>
        </w:numPr>
        <w:autoSpaceDE w:val="0"/>
        <w:autoSpaceDN w:val="0"/>
        <w:adjustRightInd w:val="0"/>
        <w:spacing w:line="276" w:lineRule="auto"/>
        <w:ind w:left="709" w:hanging="283"/>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 xml:space="preserve">niezwłocznego informowania Wykonawcy o wszelkich zagrożeniach, które mogą mieć wpływ na wykonywanie Przedmiotu Umowy lub obowiązków ustanowionych w Umowie – w tym w szczególności dotyczących opóźnień w wykonywaniu Przedmiotu Umowy lub obowiązków umownych; </w:t>
      </w:r>
    </w:p>
    <w:p w14:paraId="57BAA9C8" w14:textId="77777777" w:rsidR="00A9337F" w:rsidRPr="00A9337F" w:rsidRDefault="00A9337F" w:rsidP="00A9337F">
      <w:pPr>
        <w:numPr>
          <w:ilvl w:val="0"/>
          <w:numId w:val="12"/>
        </w:numPr>
        <w:autoSpaceDE w:val="0"/>
        <w:autoSpaceDN w:val="0"/>
        <w:adjustRightInd w:val="0"/>
        <w:spacing w:line="276" w:lineRule="auto"/>
        <w:ind w:left="709" w:hanging="283"/>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 xml:space="preserve">zorganizowania własnym kosztem i staraniem oraz na własną odpowiedzialność koniecznego do wykonania Przedmiotu Umowy zaplecza technicznego, w tym socjalnego dla osób wykonujących prace związane z </w:t>
      </w:r>
      <w:r w:rsidRPr="00A9337F">
        <w:rPr>
          <w:rFonts w:ascii="Calibri" w:eastAsia="Calibri" w:hAnsi="Calibri" w:cs="Calibri"/>
          <w:sz w:val="22"/>
          <w:szCs w:val="22"/>
          <w:lang w:eastAsia="en-US"/>
        </w:rPr>
        <w:lastRenderedPageBreak/>
        <w:t>realizacją Przedmiotu Umowy, obowiązek ten rozciąga się na zapewnienie sprzętu oraz odzieży ochronnej, niezbędnej dla zapewnienia ochrony życia i zdrowia osób przebywających na terenie wykonywanych robót budowlanych;</w:t>
      </w:r>
    </w:p>
    <w:p w14:paraId="2F10547E" w14:textId="77777777" w:rsidR="00A9337F" w:rsidRPr="00A9337F" w:rsidRDefault="00A9337F" w:rsidP="00A9337F">
      <w:pPr>
        <w:numPr>
          <w:ilvl w:val="0"/>
          <w:numId w:val="12"/>
        </w:numPr>
        <w:autoSpaceDE w:val="0"/>
        <w:autoSpaceDN w:val="0"/>
        <w:adjustRightInd w:val="0"/>
        <w:spacing w:line="276" w:lineRule="auto"/>
        <w:ind w:left="709" w:hanging="283"/>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przestrzegania mających zastosowanie przepisów prawa w zakresie bezpieczeństwa i higieny pracy (dalej jako „BHP”) oraz ochrony przeciwpożarowej;</w:t>
      </w:r>
    </w:p>
    <w:p w14:paraId="208642C3" w14:textId="77777777" w:rsidR="00A9337F" w:rsidRPr="00A9337F" w:rsidRDefault="00A9337F" w:rsidP="00A9337F">
      <w:pPr>
        <w:numPr>
          <w:ilvl w:val="0"/>
          <w:numId w:val="12"/>
        </w:numPr>
        <w:autoSpaceDE w:val="0"/>
        <w:autoSpaceDN w:val="0"/>
        <w:adjustRightInd w:val="0"/>
        <w:spacing w:line="276" w:lineRule="auto"/>
        <w:ind w:left="709" w:hanging="283"/>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podejmowania działań niezbędnych do wykonania wszystkich obowiązków, wynikających z przepisów dotyczących ochrony środowiska, w tym działań zmierzających do ograniczenia poziomu hałasu, zapylenia, zapachów, wynikających z przyjętych metod wykonywania robót budowlanych;</w:t>
      </w:r>
    </w:p>
    <w:p w14:paraId="59BBF646" w14:textId="77777777" w:rsidR="00A9337F" w:rsidRPr="00A9337F" w:rsidRDefault="00A9337F" w:rsidP="00A9337F">
      <w:pPr>
        <w:numPr>
          <w:ilvl w:val="0"/>
          <w:numId w:val="12"/>
        </w:numPr>
        <w:autoSpaceDE w:val="0"/>
        <w:autoSpaceDN w:val="0"/>
        <w:adjustRightInd w:val="0"/>
        <w:spacing w:line="276" w:lineRule="auto"/>
        <w:ind w:left="709" w:hanging="283"/>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zapewnienia we własnym zakresie i na własny koszt mediów niezbędnych do wykonania Przedmiotu Umowy;</w:t>
      </w:r>
    </w:p>
    <w:p w14:paraId="1AE3C78E" w14:textId="77777777" w:rsidR="00A9337F" w:rsidRPr="00A9337F" w:rsidRDefault="00A9337F" w:rsidP="00A9337F">
      <w:pPr>
        <w:numPr>
          <w:ilvl w:val="0"/>
          <w:numId w:val="12"/>
        </w:numPr>
        <w:autoSpaceDE w:val="0"/>
        <w:autoSpaceDN w:val="0"/>
        <w:adjustRightInd w:val="0"/>
        <w:spacing w:line="276" w:lineRule="auto"/>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zgłosić do odbioru zakończony Przedmiot Umowy;</w:t>
      </w:r>
    </w:p>
    <w:p w14:paraId="2F6B4A2F" w14:textId="77777777" w:rsidR="00A9337F" w:rsidRPr="00A9337F" w:rsidRDefault="00A9337F" w:rsidP="00A9337F">
      <w:pPr>
        <w:numPr>
          <w:ilvl w:val="0"/>
          <w:numId w:val="8"/>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W celu wykonania robót budowlanych Podwykonawca:</w:t>
      </w:r>
    </w:p>
    <w:p w14:paraId="4209BE5F" w14:textId="312B0EAF" w:rsidR="00A9337F" w:rsidRPr="00A9337F" w:rsidRDefault="00A9337F" w:rsidP="00A9337F">
      <w:pPr>
        <w:numPr>
          <w:ilvl w:val="0"/>
          <w:numId w:val="10"/>
        </w:numPr>
        <w:autoSpaceDE w:val="0"/>
        <w:autoSpaceDN w:val="0"/>
        <w:adjustRightInd w:val="0"/>
        <w:spacing w:line="276" w:lineRule="auto"/>
        <w:ind w:left="709" w:hanging="283"/>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 xml:space="preserve">zapewni bezpieczeństwo na korytarzu w budynku </w:t>
      </w:r>
      <w:r w:rsidR="002662C5">
        <w:rPr>
          <w:rFonts w:ascii="Calibri" w:hAnsi="Calibri" w:cs="Calibri"/>
          <w:sz w:val="22"/>
          <w:szCs w:val="22"/>
        </w:rPr>
        <w:t>socjalnym</w:t>
      </w:r>
      <w:r w:rsidRPr="00A9337F">
        <w:rPr>
          <w:rFonts w:ascii="Calibri" w:hAnsi="Calibri" w:cs="Calibri"/>
          <w:sz w:val="22"/>
          <w:szCs w:val="22"/>
        </w:rPr>
        <w:t xml:space="preserve"> przy ul. </w:t>
      </w:r>
      <w:r w:rsidR="002662C5">
        <w:rPr>
          <w:rFonts w:ascii="Calibri" w:hAnsi="Calibri" w:cs="Calibri"/>
          <w:sz w:val="22"/>
          <w:szCs w:val="22"/>
        </w:rPr>
        <w:t xml:space="preserve">Kolejowej </w:t>
      </w:r>
      <w:r w:rsidR="00F04BF4">
        <w:rPr>
          <w:rFonts w:ascii="Calibri" w:hAnsi="Calibri" w:cs="Calibri"/>
          <w:sz w:val="22"/>
          <w:szCs w:val="22"/>
        </w:rPr>
        <w:t>6</w:t>
      </w:r>
      <w:r w:rsidRPr="00A9337F">
        <w:rPr>
          <w:rFonts w:ascii="Calibri" w:hAnsi="Calibri" w:cs="Calibri"/>
          <w:sz w:val="22"/>
          <w:szCs w:val="22"/>
        </w:rPr>
        <w:t xml:space="preserve"> w Świdniku (dalej jako: „teren robót”) </w:t>
      </w:r>
      <w:r w:rsidRPr="00A9337F">
        <w:rPr>
          <w:rFonts w:ascii="Calibri" w:eastAsia="Calibri" w:hAnsi="Calibri" w:cs="Calibri"/>
          <w:sz w:val="22"/>
          <w:szCs w:val="22"/>
          <w:lang w:eastAsia="en-US"/>
        </w:rPr>
        <w:t xml:space="preserve">oraz wykona oznakowanie w tym zakresie, zabezpieczenia i oznakowania prowadzonych robót oraz zadba o właściwy stan techniczny i prawidłowość oznakowania przez cały okres realizacji robót; </w:t>
      </w:r>
    </w:p>
    <w:p w14:paraId="0AD91F6D" w14:textId="77777777" w:rsidR="00A9337F" w:rsidRPr="00A9337F" w:rsidRDefault="00A9337F" w:rsidP="00A9337F">
      <w:pPr>
        <w:numPr>
          <w:ilvl w:val="0"/>
          <w:numId w:val="10"/>
        </w:numPr>
        <w:autoSpaceDE w:val="0"/>
        <w:autoSpaceDN w:val="0"/>
        <w:adjustRightInd w:val="0"/>
        <w:spacing w:line="276" w:lineRule="auto"/>
        <w:ind w:left="709" w:hanging="283"/>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zabezpieczy funkcjonowanie ciągów komunikacyjnych, jak również instalacje, urządzenia i obiekty znajdujące się na terenie robót oraz w jego bezpośrednim otoczeniu, przed ich uszkodzeniem lub zniszczeniem w tracie wykonywania Przedmiotu Umowy;</w:t>
      </w:r>
    </w:p>
    <w:p w14:paraId="46975511" w14:textId="77777777" w:rsidR="00A9337F" w:rsidRPr="00A9337F" w:rsidRDefault="00A9337F" w:rsidP="00A9337F">
      <w:pPr>
        <w:numPr>
          <w:ilvl w:val="0"/>
          <w:numId w:val="8"/>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Do wykonywania Przedmiotu Umowy Podwykonawca będzie wykorzystywał materiały budowlane:</w:t>
      </w:r>
    </w:p>
    <w:p w14:paraId="36A7370E" w14:textId="77777777" w:rsidR="00A9337F" w:rsidRPr="00A9337F" w:rsidRDefault="00A9337F" w:rsidP="00A9337F">
      <w:pPr>
        <w:numPr>
          <w:ilvl w:val="0"/>
          <w:numId w:val="11"/>
        </w:numPr>
        <w:autoSpaceDE w:val="0"/>
        <w:autoSpaceDN w:val="0"/>
        <w:adjustRightInd w:val="0"/>
        <w:spacing w:line="276" w:lineRule="auto"/>
        <w:ind w:left="709" w:hanging="283"/>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własne, należące do Podwykonawcy;</w:t>
      </w:r>
    </w:p>
    <w:p w14:paraId="47F7F1AC" w14:textId="77777777" w:rsidR="00A9337F" w:rsidRPr="00A9337F" w:rsidRDefault="00A9337F" w:rsidP="00A9337F">
      <w:pPr>
        <w:numPr>
          <w:ilvl w:val="0"/>
          <w:numId w:val="11"/>
        </w:numPr>
        <w:autoSpaceDE w:val="0"/>
        <w:autoSpaceDN w:val="0"/>
        <w:adjustRightInd w:val="0"/>
        <w:spacing w:line="276" w:lineRule="auto"/>
        <w:ind w:left="709" w:hanging="283"/>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fabrycznie nowe;</w:t>
      </w:r>
    </w:p>
    <w:p w14:paraId="0DFF284E" w14:textId="77777777" w:rsidR="00A9337F" w:rsidRPr="00A9337F" w:rsidRDefault="00A9337F" w:rsidP="00A9337F">
      <w:pPr>
        <w:numPr>
          <w:ilvl w:val="0"/>
          <w:numId w:val="11"/>
        </w:numPr>
        <w:autoSpaceDE w:val="0"/>
        <w:autoSpaceDN w:val="0"/>
        <w:adjustRightInd w:val="0"/>
        <w:spacing w:line="276" w:lineRule="auto"/>
        <w:ind w:left="709" w:hanging="283"/>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posiadające certyfikat na znak bezpieczeństwa, deklarację zgodności lub certyfikat zgodności z Polską Normą lub aprobatą techniczną;</w:t>
      </w:r>
    </w:p>
    <w:p w14:paraId="10BA037E" w14:textId="07D5752F" w:rsidR="00A9337F" w:rsidRPr="00A9337F" w:rsidRDefault="00A9337F" w:rsidP="00A9337F">
      <w:pPr>
        <w:numPr>
          <w:ilvl w:val="0"/>
          <w:numId w:val="11"/>
        </w:numPr>
        <w:autoSpaceDE w:val="0"/>
        <w:autoSpaceDN w:val="0"/>
        <w:adjustRightInd w:val="0"/>
        <w:spacing w:line="276" w:lineRule="auto"/>
        <w:ind w:left="709" w:hanging="283"/>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odpowiadające wymogom dla wyrobów dopuszczonych do obrotu i stosowania w budownictwie zgodnie z art. 10 ustawy z dnia 7 lipca 1994 r. Prawo budowlane (Dz.U. z 202</w:t>
      </w:r>
      <w:r w:rsidR="00852842">
        <w:rPr>
          <w:rFonts w:ascii="Calibri" w:eastAsia="Calibri" w:hAnsi="Calibri" w:cs="Calibri"/>
          <w:sz w:val="22"/>
          <w:szCs w:val="22"/>
          <w:lang w:eastAsia="en-US"/>
        </w:rPr>
        <w:t>3</w:t>
      </w:r>
      <w:r w:rsidRPr="00A9337F">
        <w:rPr>
          <w:rFonts w:ascii="Calibri" w:eastAsia="Calibri" w:hAnsi="Calibri" w:cs="Calibri"/>
          <w:sz w:val="22"/>
          <w:szCs w:val="22"/>
          <w:lang w:eastAsia="en-US"/>
        </w:rPr>
        <w:t xml:space="preserve"> r., poz. </w:t>
      </w:r>
      <w:r w:rsidR="00852842">
        <w:rPr>
          <w:rFonts w:ascii="Calibri" w:eastAsia="Calibri" w:hAnsi="Calibri" w:cs="Calibri"/>
          <w:sz w:val="22"/>
          <w:szCs w:val="22"/>
          <w:lang w:eastAsia="en-US"/>
        </w:rPr>
        <w:t>682</w:t>
      </w:r>
      <w:r w:rsidRPr="00A9337F">
        <w:rPr>
          <w:rFonts w:ascii="Calibri" w:eastAsia="Calibri" w:hAnsi="Calibri" w:cs="Calibri"/>
          <w:sz w:val="22"/>
          <w:szCs w:val="22"/>
          <w:lang w:eastAsia="en-US"/>
        </w:rPr>
        <w:t xml:space="preserve"> z późn. zm., dalej „Prawo budowlane”);</w:t>
      </w:r>
    </w:p>
    <w:p w14:paraId="4B24B35E" w14:textId="77777777" w:rsidR="00A9337F" w:rsidRPr="00A9337F" w:rsidRDefault="00A9337F" w:rsidP="00A9337F">
      <w:pPr>
        <w:numPr>
          <w:ilvl w:val="0"/>
          <w:numId w:val="11"/>
        </w:numPr>
        <w:autoSpaceDE w:val="0"/>
        <w:autoSpaceDN w:val="0"/>
        <w:adjustRightInd w:val="0"/>
        <w:spacing w:line="276" w:lineRule="auto"/>
        <w:ind w:left="709" w:hanging="283"/>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odpowiadające wymogom określonym w ustawie z dnia 16 kwietnia 2004 r. o wyrobach budowlanych (Dz. U. z 2021 r., poz. 1213).</w:t>
      </w:r>
    </w:p>
    <w:p w14:paraId="5A01F8A2" w14:textId="7B2525B5" w:rsidR="00A9337F" w:rsidRPr="00A9337F" w:rsidRDefault="00A9337F" w:rsidP="00A9337F">
      <w:pPr>
        <w:numPr>
          <w:ilvl w:val="0"/>
          <w:numId w:val="8"/>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Odpady, powstałe w związku z realizacją Przedmiotu Umowy, Podwykonawca zagospodaruje we własnym zakresie zgodnie z ustawą z dnia 14 grudnia 2012 r. o odpadach (Dz. U. z 2022 r., poz. 699</w:t>
      </w:r>
      <w:r w:rsidR="00F9628F">
        <w:rPr>
          <w:rFonts w:ascii="Calibri" w:eastAsia="Calibri" w:hAnsi="Calibri" w:cs="Calibri"/>
          <w:sz w:val="22"/>
          <w:szCs w:val="22"/>
          <w:lang w:eastAsia="en-US"/>
        </w:rPr>
        <w:t xml:space="preserve"> z późn. zm.</w:t>
      </w:r>
      <w:r w:rsidRPr="00A9337F">
        <w:rPr>
          <w:rFonts w:ascii="Calibri" w:eastAsia="Calibri" w:hAnsi="Calibri" w:cs="Calibri"/>
          <w:sz w:val="22"/>
          <w:szCs w:val="22"/>
          <w:lang w:eastAsia="en-US"/>
        </w:rPr>
        <w:t>).</w:t>
      </w:r>
    </w:p>
    <w:p w14:paraId="18AC56BD" w14:textId="77777777" w:rsidR="00A9337F" w:rsidRPr="00A9337F" w:rsidRDefault="00A9337F" w:rsidP="00A9337F">
      <w:pPr>
        <w:numPr>
          <w:ilvl w:val="0"/>
          <w:numId w:val="8"/>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Podwykonawca zobowiązuje się do uprzątnięcia i wywozu z terenu robót materiałów rozbiórkowych i odpadowych na własny koszt.</w:t>
      </w:r>
    </w:p>
    <w:p w14:paraId="7B39DAE4" w14:textId="2B2DF72D" w:rsidR="001C6C1D" w:rsidRPr="006B5B41" w:rsidRDefault="00A9337F" w:rsidP="006B5B41">
      <w:pPr>
        <w:numPr>
          <w:ilvl w:val="0"/>
          <w:numId w:val="8"/>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Podwykonawca zobowiązany jest do uzgadnia z Wykonawcą wyboru materiałów, o których mowa w Ofercie.</w:t>
      </w:r>
    </w:p>
    <w:p w14:paraId="0E41405F" w14:textId="0BEC16F8" w:rsidR="00A9337F" w:rsidRPr="00A9337F" w:rsidRDefault="00A9337F" w:rsidP="00A9337F">
      <w:pPr>
        <w:autoSpaceDE w:val="0"/>
        <w:autoSpaceDN w:val="0"/>
        <w:adjustRightInd w:val="0"/>
        <w:spacing w:line="276" w:lineRule="auto"/>
        <w:jc w:val="center"/>
        <w:rPr>
          <w:rFonts w:ascii="Calibri" w:eastAsia="Calibri" w:hAnsi="Calibri" w:cs="Calibri"/>
          <w:b/>
          <w:bCs/>
          <w:sz w:val="22"/>
          <w:szCs w:val="22"/>
          <w:lang w:eastAsia="en-US"/>
        </w:rPr>
      </w:pPr>
      <w:r w:rsidRPr="00A9337F">
        <w:rPr>
          <w:rFonts w:ascii="Calibri" w:eastAsia="Calibri" w:hAnsi="Calibri" w:cs="Calibri"/>
          <w:b/>
          <w:bCs/>
          <w:sz w:val="22"/>
          <w:szCs w:val="22"/>
          <w:lang w:eastAsia="en-US"/>
        </w:rPr>
        <w:t>§ 10</w:t>
      </w:r>
    </w:p>
    <w:p w14:paraId="784F292A" w14:textId="77777777" w:rsidR="00A9337F" w:rsidRPr="00A9337F" w:rsidRDefault="00A9337F" w:rsidP="00A9337F">
      <w:pPr>
        <w:autoSpaceDE w:val="0"/>
        <w:autoSpaceDN w:val="0"/>
        <w:adjustRightInd w:val="0"/>
        <w:spacing w:line="276" w:lineRule="auto"/>
        <w:jc w:val="center"/>
        <w:rPr>
          <w:rFonts w:ascii="Calibri" w:eastAsia="Calibri" w:hAnsi="Calibri" w:cs="Calibri"/>
          <w:b/>
          <w:bCs/>
          <w:sz w:val="22"/>
          <w:szCs w:val="22"/>
          <w:lang w:eastAsia="en-US"/>
        </w:rPr>
      </w:pPr>
      <w:r w:rsidRPr="00A9337F">
        <w:rPr>
          <w:rFonts w:ascii="Calibri" w:eastAsia="Calibri" w:hAnsi="Calibri" w:cs="Calibri"/>
          <w:b/>
          <w:bCs/>
          <w:sz w:val="22"/>
          <w:szCs w:val="22"/>
          <w:lang w:eastAsia="en-US"/>
        </w:rPr>
        <w:t>Odpowiedzialność Podwykonawcy</w:t>
      </w:r>
    </w:p>
    <w:p w14:paraId="0FEB3A5B" w14:textId="77777777" w:rsidR="00A9337F" w:rsidRPr="00A9337F" w:rsidRDefault="00A9337F" w:rsidP="00A9337F">
      <w:pPr>
        <w:numPr>
          <w:ilvl w:val="0"/>
          <w:numId w:val="13"/>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W okresie obowiązywania Umowy, po jej rozwiązaniu lub po wygaśnięciu Podwykonawca będzie odpowiedzialny wobec Wykonawcy na zasadach określonych w Kodeksie cywilnym, za wszelkie szkody oraz roszczenia osób trzecich – w przypadku, gdy będą one wynikać z wad Przedmiotu Umowy, nieprawidłowego wykonania obowiązków ustanowionych w Umowie lub niedołożenia przez Podwykonawcę należytej staranności przy wykonywaniu Przedmiotu Umowy.</w:t>
      </w:r>
    </w:p>
    <w:p w14:paraId="4E2A5F8B" w14:textId="77777777" w:rsidR="00A9337F" w:rsidRPr="00A9337F" w:rsidRDefault="00A9337F" w:rsidP="00A9337F">
      <w:pPr>
        <w:numPr>
          <w:ilvl w:val="0"/>
          <w:numId w:val="13"/>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 xml:space="preserve">Podwykonawca ponosi wyłączną odpowiedzialność za szkody oraz następstwa nieszczęśliwych wypadków swoich pracowników lub osób trzecich na terenie robót, powstałych w związku z prowadzonymi robotami budowlanymi. </w:t>
      </w:r>
    </w:p>
    <w:p w14:paraId="4AA030F6" w14:textId="77777777" w:rsidR="00A9337F" w:rsidRPr="00A9337F" w:rsidRDefault="00A9337F" w:rsidP="00A9337F">
      <w:pPr>
        <w:numPr>
          <w:ilvl w:val="0"/>
          <w:numId w:val="13"/>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 xml:space="preserve">Podwykonawca ponosi odpowiedzialność na zasadach ogólnych za wykonywane przez siebie roboty i inne świadczenia oraz za zastosowane materiały, wykorzystywane urządzenia oraz wyposażenie. </w:t>
      </w:r>
    </w:p>
    <w:p w14:paraId="7E83228F" w14:textId="77777777" w:rsidR="00A9337F" w:rsidRPr="00A9337F" w:rsidRDefault="00A9337F" w:rsidP="00A9337F">
      <w:pPr>
        <w:numPr>
          <w:ilvl w:val="0"/>
          <w:numId w:val="13"/>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 xml:space="preserve">Podwykonawca ponosi pełną odpowiedzialność za teren robót od chwili przystąpienia do realizacji Przedmiotu Umowy, do protokolarnego przekazania terenu robót Wykonawcy. </w:t>
      </w:r>
    </w:p>
    <w:p w14:paraId="18D10391" w14:textId="06889745" w:rsidR="001C6C1D" w:rsidRPr="006B5B41" w:rsidRDefault="00A9337F" w:rsidP="006B5B41">
      <w:pPr>
        <w:numPr>
          <w:ilvl w:val="0"/>
          <w:numId w:val="13"/>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lastRenderedPageBreak/>
        <w:t>Podwykonawca ponosi odpowiedzialność za wszelkie zdarzenia mające miejsce w ciągach komunikacyjnych zajętych przez niego w czasie realizacji Przedmiotu Umowy. W tym przypadku odpowiedzialność ponoszona jest na zasadzie winy.</w:t>
      </w:r>
    </w:p>
    <w:p w14:paraId="4591FB10" w14:textId="758F62DF" w:rsidR="00A9337F" w:rsidRPr="00A9337F" w:rsidRDefault="00A9337F" w:rsidP="00A9337F">
      <w:pPr>
        <w:autoSpaceDE w:val="0"/>
        <w:autoSpaceDN w:val="0"/>
        <w:adjustRightInd w:val="0"/>
        <w:spacing w:line="276" w:lineRule="auto"/>
        <w:jc w:val="center"/>
        <w:rPr>
          <w:rFonts w:ascii="Calibri" w:eastAsia="Calibri" w:hAnsi="Calibri" w:cs="Calibri"/>
          <w:b/>
          <w:bCs/>
          <w:sz w:val="22"/>
          <w:szCs w:val="22"/>
          <w:lang w:eastAsia="en-US"/>
        </w:rPr>
      </w:pPr>
      <w:r w:rsidRPr="00A9337F">
        <w:rPr>
          <w:rFonts w:ascii="Calibri" w:eastAsia="Calibri" w:hAnsi="Calibri" w:cs="Calibri"/>
          <w:b/>
          <w:bCs/>
          <w:sz w:val="22"/>
          <w:szCs w:val="22"/>
          <w:lang w:eastAsia="en-US"/>
        </w:rPr>
        <w:t>§ 11</w:t>
      </w:r>
    </w:p>
    <w:p w14:paraId="0C597B18" w14:textId="77777777" w:rsidR="00A9337F" w:rsidRPr="00A9337F" w:rsidRDefault="00A9337F" w:rsidP="00A9337F">
      <w:pPr>
        <w:autoSpaceDE w:val="0"/>
        <w:autoSpaceDN w:val="0"/>
        <w:adjustRightInd w:val="0"/>
        <w:spacing w:line="276" w:lineRule="auto"/>
        <w:jc w:val="center"/>
        <w:rPr>
          <w:rFonts w:ascii="Calibri" w:eastAsia="Calibri" w:hAnsi="Calibri" w:cs="Calibri"/>
          <w:b/>
          <w:bCs/>
          <w:sz w:val="22"/>
          <w:szCs w:val="22"/>
          <w:lang w:eastAsia="en-US"/>
        </w:rPr>
      </w:pPr>
      <w:r w:rsidRPr="00A9337F">
        <w:rPr>
          <w:rFonts w:ascii="Calibri" w:eastAsia="Calibri" w:hAnsi="Calibri" w:cs="Calibri"/>
          <w:b/>
          <w:bCs/>
          <w:sz w:val="22"/>
          <w:szCs w:val="22"/>
          <w:lang w:eastAsia="en-US"/>
        </w:rPr>
        <w:t>Odbiór końcowy</w:t>
      </w:r>
    </w:p>
    <w:p w14:paraId="5FD3F8DF" w14:textId="77777777" w:rsidR="00A9337F" w:rsidRPr="00A9337F" w:rsidRDefault="00A9337F" w:rsidP="00A9337F">
      <w:pPr>
        <w:numPr>
          <w:ilvl w:val="0"/>
          <w:numId w:val="14"/>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Odbiorowi końcowemu podlega wykonany należycie i w całości Przedmiot Umowy.</w:t>
      </w:r>
    </w:p>
    <w:p w14:paraId="61FF62D8" w14:textId="77777777" w:rsidR="00A9337F" w:rsidRPr="00A9337F" w:rsidRDefault="00A9337F" w:rsidP="00A9337F">
      <w:pPr>
        <w:numPr>
          <w:ilvl w:val="0"/>
          <w:numId w:val="14"/>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Odbioru końcowego dokonuje uprawniony przedstawiciel Wykonawcy oraz Podwykonawcy.</w:t>
      </w:r>
    </w:p>
    <w:p w14:paraId="1D7FDE86" w14:textId="77777777" w:rsidR="00A9337F" w:rsidRPr="00A9337F" w:rsidRDefault="00A9337F" w:rsidP="00A9337F">
      <w:pPr>
        <w:numPr>
          <w:ilvl w:val="0"/>
          <w:numId w:val="14"/>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 xml:space="preserve">Wykonawca dokona odbioru końcowego w ciągu 7 dni od dnia zawiadomienia przez Podwykonawcę.  </w:t>
      </w:r>
    </w:p>
    <w:p w14:paraId="4D887D4A" w14:textId="77777777" w:rsidR="00A9337F" w:rsidRPr="00A9337F" w:rsidRDefault="00A9337F" w:rsidP="00A9337F">
      <w:pPr>
        <w:numPr>
          <w:ilvl w:val="0"/>
          <w:numId w:val="14"/>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 xml:space="preserve">W przypadku stwierdzenia wad w Przedmiocie Umowy niemożliwych do usunięcia w czasie trwania czynności odbiorowych, Wykonawca uprawniony jest do oświadczenia o ich zakończeniu bez dokonywania odbioru prac zgłoszonych przez Podwykonawcę. Podwykonawca usunie wady w terminie 14 dni, a po ich usunięciu Podwykonawca ponownie zgłasza gotowość do odbioru końcowego. Postanowienia ust. 2 i ust. 3 niniejszego paragrafu stosuje się odpowiednio. </w:t>
      </w:r>
    </w:p>
    <w:p w14:paraId="083B6C15" w14:textId="77777777" w:rsidR="00A9337F" w:rsidRPr="00A9337F" w:rsidRDefault="00A9337F" w:rsidP="00A9337F">
      <w:pPr>
        <w:numPr>
          <w:ilvl w:val="0"/>
          <w:numId w:val="14"/>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 xml:space="preserve">Z czynności odbioru końcowego jest sporządzany protokół w formie pisemnej w dwóch egzemplarzach, po jednym dla każdej Strony. W przypadku zakończenia odbioru z powodów określonych w ust. 4 niniejszego paragrafu, protokół wskazuje na przyczyny odmowy dokonania odbioru końcowego. W przypadku przeprowadzenia odbioru, Wykonawca niezwłocznie po potwierdzeniu prawidłowości </w:t>
      </w:r>
      <w:bookmarkStart w:id="0" w:name="_Hlk88138743"/>
      <w:r w:rsidRPr="00A9337F">
        <w:rPr>
          <w:rFonts w:ascii="Calibri" w:eastAsia="Calibri" w:hAnsi="Calibri" w:cs="Calibri"/>
          <w:sz w:val="22"/>
          <w:szCs w:val="22"/>
          <w:lang w:eastAsia="en-US"/>
        </w:rPr>
        <w:t>wykonania odbieranych robót, opatruje protokół adnotacją „bez zastrzeżeń”</w:t>
      </w:r>
      <w:bookmarkEnd w:id="0"/>
      <w:r w:rsidRPr="00A9337F">
        <w:rPr>
          <w:rFonts w:ascii="Calibri" w:eastAsia="Calibri" w:hAnsi="Calibri" w:cs="Calibri"/>
          <w:sz w:val="22"/>
          <w:szCs w:val="22"/>
          <w:lang w:eastAsia="en-US"/>
        </w:rPr>
        <w:t>.</w:t>
      </w:r>
    </w:p>
    <w:p w14:paraId="6AAE2031" w14:textId="77777777" w:rsidR="00A9337F" w:rsidRPr="00A9337F" w:rsidRDefault="00A9337F" w:rsidP="00A9337F">
      <w:pPr>
        <w:numPr>
          <w:ilvl w:val="0"/>
          <w:numId w:val="14"/>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W przypadku potwierdzenia prawidłowości wykonania odbieranych w ramach odbioru końcowego robót adnotacją „bez zastrzeżeń”, Podwykonawca jest uprawniony do wystawienia faktury na wartość odpowiadającą płatności końcowej.</w:t>
      </w:r>
    </w:p>
    <w:p w14:paraId="3515EB57" w14:textId="77777777" w:rsidR="00A9337F" w:rsidRPr="00A9337F" w:rsidRDefault="00A9337F" w:rsidP="00A9337F">
      <w:pPr>
        <w:numPr>
          <w:ilvl w:val="0"/>
          <w:numId w:val="14"/>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Podpisanie protokołu odbioru końcowego oraz opatrzenie go klauzulą „bez zastrzeżeń” nie wyłącza i nie ogranicza Wykonawcy możliwości wskazania wad, usterek lub niezgodności Przedmiotu Umowy, jak również powoływania się na te wady, usterki lub niezgodności, w późniejszym terminie.</w:t>
      </w:r>
    </w:p>
    <w:p w14:paraId="1FCA0656" w14:textId="324ED3B6" w:rsidR="001C6C1D" w:rsidRPr="006B5B41" w:rsidRDefault="00A9337F" w:rsidP="006B5B41">
      <w:pPr>
        <w:numPr>
          <w:ilvl w:val="0"/>
          <w:numId w:val="14"/>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 xml:space="preserve">Jeżeli Przedmiot Umowy ma wady, których nie da się usunąć, Wykonawca ma prawo odebrać </w:t>
      </w:r>
      <w:bookmarkStart w:id="1" w:name="_Hlk64373238"/>
      <w:r w:rsidRPr="00A9337F">
        <w:rPr>
          <w:rFonts w:ascii="Calibri" w:eastAsia="Calibri" w:hAnsi="Calibri" w:cs="Calibri"/>
          <w:sz w:val="22"/>
          <w:szCs w:val="22"/>
          <w:lang w:eastAsia="en-US"/>
        </w:rPr>
        <w:t xml:space="preserve">Przedmiot </w:t>
      </w:r>
      <w:bookmarkEnd w:id="1"/>
      <w:r w:rsidRPr="00A9337F">
        <w:rPr>
          <w:rFonts w:ascii="Calibri" w:eastAsia="Calibri" w:hAnsi="Calibri" w:cs="Calibri"/>
          <w:sz w:val="22"/>
          <w:szCs w:val="22"/>
          <w:lang w:eastAsia="en-US"/>
        </w:rPr>
        <w:t>Umowy, obniżając odpowiednio wynagrodzenie, jeżeli wady te nie uniemożliwiają użytkowania Przedmiotu Umowy, z zachowaniem prawa do naliczenia kary umownej zgodnie z postanowieniami § 13 ust. 3 pkt 3 Umowy.</w:t>
      </w:r>
    </w:p>
    <w:p w14:paraId="50CDE95A" w14:textId="2582A393" w:rsidR="00A9337F" w:rsidRPr="00A9337F" w:rsidRDefault="00A9337F" w:rsidP="00A9337F">
      <w:pPr>
        <w:spacing w:line="276" w:lineRule="auto"/>
        <w:jc w:val="center"/>
        <w:rPr>
          <w:rFonts w:ascii="Calibri" w:eastAsia="Calibri" w:hAnsi="Calibri" w:cs="Calibri"/>
          <w:b/>
          <w:bCs/>
          <w:sz w:val="22"/>
          <w:szCs w:val="22"/>
          <w:lang w:eastAsia="en-US"/>
        </w:rPr>
      </w:pPr>
      <w:r w:rsidRPr="00A9337F">
        <w:rPr>
          <w:rFonts w:ascii="Calibri" w:eastAsia="Calibri" w:hAnsi="Calibri" w:cs="Calibri"/>
          <w:b/>
          <w:bCs/>
          <w:sz w:val="22"/>
          <w:szCs w:val="22"/>
          <w:lang w:eastAsia="en-US"/>
        </w:rPr>
        <w:t>§ 12</w:t>
      </w:r>
    </w:p>
    <w:p w14:paraId="067E013C" w14:textId="77777777" w:rsidR="00A9337F" w:rsidRPr="00A9337F" w:rsidRDefault="00A9337F" w:rsidP="00A9337F">
      <w:pPr>
        <w:spacing w:line="276" w:lineRule="auto"/>
        <w:jc w:val="center"/>
        <w:rPr>
          <w:rFonts w:ascii="Calibri" w:eastAsia="Calibri" w:hAnsi="Calibri" w:cs="Calibri"/>
          <w:b/>
          <w:bCs/>
          <w:sz w:val="22"/>
          <w:szCs w:val="22"/>
          <w:lang w:eastAsia="en-US"/>
        </w:rPr>
      </w:pPr>
      <w:r w:rsidRPr="00A9337F">
        <w:rPr>
          <w:rFonts w:ascii="Calibri" w:eastAsia="Calibri" w:hAnsi="Calibri" w:cs="Calibri"/>
          <w:b/>
          <w:bCs/>
          <w:sz w:val="22"/>
          <w:szCs w:val="22"/>
          <w:lang w:eastAsia="en-US"/>
        </w:rPr>
        <w:t>Ubezpieczenie Podwykonawcy</w:t>
      </w:r>
    </w:p>
    <w:p w14:paraId="2B01FE9D" w14:textId="2F56A959" w:rsidR="00A9337F" w:rsidRPr="00A9337F" w:rsidRDefault="00A9337F" w:rsidP="00A9337F">
      <w:pPr>
        <w:numPr>
          <w:ilvl w:val="0"/>
          <w:numId w:val="16"/>
        </w:numPr>
        <w:spacing w:line="276" w:lineRule="auto"/>
        <w:ind w:left="426" w:hanging="426"/>
        <w:contextualSpacing/>
        <w:jc w:val="both"/>
        <w:rPr>
          <w:rFonts w:ascii="Calibri" w:hAnsi="Calibri" w:cs="Calibri"/>
          <w:sz w:val="22"/>
          <w:szCs w:val="22"/>
        </w:rPr>
      </w:pPr>
      <w:r w:rsidRPr="00A9337F">
        <w:rPr>
          <w:rFonts w:ascii="Calibri" w:hAnsi="Calibri" w:cs="Calibri"/>
          <w:sz w:val="22"/>
          <w:szCs w:val="22"/>
        </w:rPr>
        <w:t xml:space="preserve">Podwykonawca </w:t>
      </w:r>
      <w:r w:rsidRPr="00A9337F">
        <w:rPr>
          <w:rFonts w:ascii="Calibri" w:eastAsia="Calibri" w:hAnsi="Calibri" w:cs="Calibri"/>
          <w:sz w:val="22"/>
          <w:szCs w:val="22"/>
          <w:lang w:eastAsia="en-US"/>
        </w:rPr>
        <w:t>oświadcza, że przez cały okres wykonywania Umowy, posiadać będzie ubezpieczenie</w:t>
      </w:r>
      <w:r w:rsidRPr="00A9337F">
        <w:rPr>
          <w:rFonts w:ascii="Calibri" w:hAnsi="Calibri" w:cs="Calibri"/>
          <w:sz w:val="22"/>
          <w:szCs w:val="22"/>
        </w:rPr>
        <w:t xml:space="preserve"> odpowiedzialności cywilnej w związku z prowadzoną działalnością gospodarczą na kwotę 100.000,00 zł. W dniu podpisania Umowy, Podwykonawca oświadcza, że posiada ubezpieczenie odpowiedzialności cywilnej.</w:t>
      </w:r>
    </w:p>
    <w:p w14:paraId="0691A022" w14:textId="77777777" w:rsidR="00A9337F" w:rsidRPr="00A9337F" w:rsidRDefault="00A9337F" w:rsidP="00A9337F">
      <w:pPr>
        <w:numPr>
          <w:ilvl w:val="0"/>
          <w:numId w:val="16"/>
        </w:numPr>
        <w:spacing w:line="276" w:lineRule="auto"/>
        <w:ind w:left="426" w:hanging="426"/>
        <w:contextualSpacing/>
        <w:jc w:val="both"/>
        <w:rPr>
          <w:rFonts w:ascii="Calibri" w:hAnsi="Calibri" w:cs="Calibri"/>
          <w:sz w:val="22"/>
          <w:szCs w:val="22"/>
        </w:rPr>
      </w:pPr>
      <w:r w:rsidRPr="00A9337F">
        <w:rPr>
          <w:rFonts w:ascii="Calibri" w:hAnsi="Calibri" w:cs="Calibri"/>
          <w:sz w:val="22"/>
          <w:szCs w:val="22"/>
        </w:rPr>
        <w:t>Podwykonawca zobowiązuje się do utrzymywania ubezpieczenia odpowiedzialności cywilnej stanowiącego asekurację wszystkich szkód jakie może wyrządzić Wykonawcy i osobom trzecim w związku z realizacją Przedmiotu Umowy przez cały okres jej obowiązywania.</w:t>
      </w:r>
    </w:p>
    <w:p w14:paraId="57EC7FAF" w14:textId="35DD6E24" w:rsidR="001C6C1D" w:rsidRPr="006B5B41" w:rsidRDefault="00A9337F" w:rsidP="006B5B41">
      <w:pPr>
        <w:numPr>
          <w:ilvl w:val="0"/>
          <w:numId w:val="16"/>
        </w:numPr>
        <w:spacing w:line="276" w:lineRule="auto"/>
        <w:ind w:left="426" w:hanging="426"/>
        <w:contextualSpacing/>
        <w:jc w:val="both"/>
        <w:rPr>
          <w:rFonts w:ascii="Calibri" w:hAnsi="Calibri" w:cs="Calibri"/>
          <w:sz w:val="22"/>
          <w:szCs w:val="22"/>
        </w:rPr>
      </w:pPr>
      <w:r w:rsidRPr="00A9337F">
        <w:rPr>
          <w:rFonts w:ascii="Calibri" w:eastAsia="Calibri" w:hAnsi="Calibri" w:cs="Calibri"/>
          <w:sz w:val="22"/>
          <w:szCs w:val="22"/>
          <w:lang w:eastAsia="en-US"/>
        </w:rPr>
        <w:t>Na każde żądanie Wykonawcy, Podwykonawca przedstawi dowód utrzymywania ubezpieczenia, w tym dowody potwierdzające uiszczanie składek ubezpieczeniowych.</w:t>
      </w:r>
    </w:p>
    <w:p w14:paraId="23304BBA" w14:textId="2461D31B" w:rsidR="00A9337F" w:rsidRPr="00A9337F" w:rsidRDefault="00A9337F" w:rsidP="00A9337F">
      <w:pPr>
        <w:spacing w:line="276" w:lineRule="auto"/>
        <w:jc w:val="center"/>
        <w:rPr>
          <w:rFonts w:ascii="Calibri" w:eastAsia="Calibri" w:hAnsi="Calibri" w:cs="Calibri"/>
          <w:b/>
          <w:bCs/>
          <w:sz w:val="22"/>
          <w:szCs w:val="22"/>
          <w:lang w:eastAsia="en-US"/>
        </w:rPr>
      </w:pPr>
      <w:r w:rsidRPr="00A9337F">
        <w:rPr>
          <w:rFonts w:ascii="Calibri" w:eastAsia="Calibri" w:hAnsi="Calibri" w:cs="Calibri"/>
          <w:b/>
          <w:bCs/>
          <w:sz w:val="22"/>
          <w:szCs w:val="22"/>
          <w:lang w:eastAsia="en-US"/>
        </w:rPr>
        <w:t>§ 13</w:t>
      </w:r>
    </w:p>
    <w:p w14:paraId="0ED5F45E" w14:textId="77777777" w:rsidR="00A9337F" w:rsidRPr="00A9337F" w:rsidRDefault="00A9337F" w:rsidP="00A9337F">
      <w:pPr>
        <w:spacing w:line="276" w:lineRule="auto"/>
        <w:jc w:val="center"/>
        <w:rPr>
          <w:rFonts w:ascii="Calibri" w:eastAsia="Calibri" w:hAnsi="Calibri" w:cs="Calibri"/>
          <w:b/>
          <w:bCs/>
          <w:sz w:val="22"/>
          <w:szCs w:val="22"/>
          <w:lang w:eastAsia="en-US"/>
        </w:rPr>
      </w:pPr>
      <w:r w:rsidRPr="00A9337F">
        <w:rPr>
          <w:rFonts w:ascii="Calibri" w:eastAsia="Calibri" w:hAnsi="Calibri" w:cs="Calibri"/>
          <w:b/>
          <w:bCs/>
          <w:sz w:val="22"/>
          <w:szCs w:val="22"/>
          <w:lang w:eastAsia="en-US"/>
        </w:rPr>
        <w:t>Kary umowne</w:t>
      </w:r>
    </w:p>
    <w:p w14:paraId="410C6CCD" w14:textId="77777777" w:rsidR="00A9337F" w:rsidRPr="00A9337F" w:rsidRDefault="00A9337F" w:rsidP="00A9337F">
      <w:pPr>
        <w:numPr>
          <w:ilvl w:val="0"/>
          <w:numId w:val="22"/>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 xml:space="preserve">Strony postanawiają, że podstawową formą naprawienia szkody przyjętą pomiędzy Stronami będą kary umowne. </w:t>
      </w:r>
    </w:p>
    <w:p w14:paraId="14B6C639" w14:textId="77777777" w:rsidR="00A9337F" w:rsidRPr="00A9337F" w:rsidRDefault="00A9337F" w:rsidP="00A9337F">
      <w:pPr>
        <w:numPr>
          <w:ilvl w:val="0"/>
          <w:numId w:val="22"/>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Podstawą do obliczania wysokości kar umownych jest wartość wynagrodzenia Podwykonawcy brutto, określona w § 4 ust. 1 Umowy.</w:t>
      </w:r>
    </w:p>
    <w:p w14:paraId="42DF32B4" w14:textId="77777777" w:rsidR="00A9337F" w:rsidRPr="00A9337F" w:rsidRDefault="00A9337F" w:rsidP="00A9337F">
      <w:pPr>
        <w:numPr>
          <w:ilvl w:val="0"/>
          <w:numId w:val="22"/>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 xml:space="preserve">Kary umowne naliczane będą w następujących wypadkach oraz wysokości: </w:t>
      </w:r>
    </w:p>
    <w:p w14:paraId="07A8ED80" w14:textId="33C45B85" w:rsidR="00A9337F" w:rsidRPr="00A9337F" w:rsidRDefault="00A9337F" w:rsidP="00A9337F">
      <w:pPr>
        <w:numPr>
          <w:ilvl w:val="0"/>
          <w:numId w:val="23"/>
        </w:numPr>
        <w:autoSpaceDE w:val="0"/>
        <w:autoSpaceDN w:val="0"/>
        <w:adjustRightInd w:val="0"/>
        <w:spacing w:line="276" w:lineRule="auto"/>
        <w:ind w:left="709" w:hanging="283"/>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 xml:space="preserve">w wypadku odstąpienia </w:t>
      </w:r>
      <w:r w:rsidR="00DB38FF">
        <w:rPr>
          <w:rFonts w:ascii="Calibri" w:eastAsia="Calibri" w:hAnsi="Calibri" w:cs="Calibri"/>
          <w:sz w:val="22"/>
          <w:szCs w:val="22"/>
          <w:lang w:eastAsia="en-US"/>
        </w:rPr>
        <w:t xml:space="preserve">przez Podwykonawcę </w:t>
      </w:r>
      <w:r w:rsidRPr="00A9337F">
        <w:rPr>
          <w:rFonts w:ascii="Calibri" w:eastAsia="Calibri" w:hAnsi="Calibri" w:cs="Calibri"/>
          <w:sz w:val="22"/>
          <w:szCs w:val="22"/>
          <w:lang w:eastAsia="en-US"/>
        </w:rPr>
        <w:t>od Umowy wskutek okoliczności, o których</w:t>
      </w:r>
      <w:r w:rsidR="00E22BAD">
        <w:rPr>
          <w:rFonts w:ascii="Calibri" w:eastAsia="Calibri" w:hAnsi="Calibri" w:cs="Calibri"/>
          <w:sz w:val="22"/>
          <w:szCs w:val="22"/>
          <w:lang w:eastAsia="en-US"/>
        </w:rPr>
        <w:t xml:space="preserve"> mowa w § 15 ust. 1 pkt 2-5</w:t>
      </w:r>
      <w:r w:rsidRPr="00A9337F">
        <w:rPr>
          <w:rFonts w:ascii="Calibri" w:eastAsia="Calibri" w:hAnsi="Calibri" w:cs="Calibri"/>
          <w:sz w:val="22"/>
          <w:szCs w:val="22"/>
          <w:lang w:eastAsia="en-US"/>
        </w:rPr>
        <w:t>, w wysokości 10 % wynagrodzenia łącznego brutto;</w:t>
      </w:r>
    </w:p>
    <w:p w14:paraId="76ABED43" w14:textId="77777777" w:rsidR="00A9337F" w:rsidRPr="00A9337F" w:rsidRDefault="00A9337F" w:rsidP="00A9337F">
      <w:pPr>
        <w:numPr>
          <w:ilvl w:val="0"/>
          <w:numId w:val="23"/>
        </w:numPr>
        <w:autoSpaceDE w:val="0"/>
        <w:autoSpaceDN w:val="0"/>
        <w:adjustRightInd w:val="0"/>
        <w:spacing w:line="276" w:lineRule="auto"/>
        <w:ind w:left="709" w:hanging="283"/>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w wysokości 0,05 % wynagrodzenia łącznego brutto za każdy dzień zwłoki w wykonaniu Przedmiotu Umowy;</w:t>
      </w:r>
    </w:p>
    <w:p w14:paraId="3CBA1229" w14:textId="77777777" w:rsidR="00A9337F" w:rsidRPr="00A9337F" w:rsidRDefault="00A9337F" w:rsidP="00A9337F">
      <w:pPr>
        <w:numPr>
          <w:ilvl w:val="0"/>
          <w:numId w:val="23"/>
        </w:numPr>
        <w:autoSpaceDE w:val="0"/>
        <w:autoSpaceDN w:val="0"/>
        <w:adjustRightInd w:val="0"/>
        <w:spacing w:line="276" w:lineRule="auto"/>
        <w:ind w:left="709" w:hanging="283"/>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lastRenderedPageBreak/>
        <w:t>w wysokości 0,05 % wynagrodzenia łącznego brutto, za każdy dzień zwłoki, w przypadku niedotrzymania ustanowionych w Umowie terminów usunięcia wad stwierdzonych przy odbiorze końcowym lub w okresie gwarancji i rękojmi, licząc od dnia upływu terminu.</w:t>
      </w:r>
    </w:p>
    <w:p w14:paraId="49577B3F" w14:textId="765E27CB" w:rsidR="00A9337F" w:rsidRPr="00A9337F" w:rsidRDefault="00A9337F" w:rsidP="00A9337F">
      <w:pPr>
        <w:numPr>
          <w:ilvl w:val="0"/>
          <w:numId w:val="22"/>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Wskazane w Umowie kary umowne podlegają kumula</w:t>
      </w:r>
      <w:r w:rsidR="00E22BAD">
        <w:rPr>
          <w:rFonts w:ascii="Calibri" w:eastAsia="Calibri" w:hAnsi="Calibri" w:cs="Calibri"/>
          <w:sz w:val="22"/>
          <w:szCs w:val="22"/>
          <w:lang w:eastAsia="en-US"/>
        </w:rPr>
        <w:t xml:space="preserve">cji </w:t>
      </w:r>
      <w:r w:rsidRPr="00A9337F">
        <w:rPr>
          <w:rFonts w:ascii="Calibri" w:eastAsia="Calibri" w:hAnsi="Calibri" w:cs="Calibri"/>
          <w:sz w:val="22"/>
          <w:szCs w:val="22"/>
          <w:lang w:eastAsia="en-US"/>
        </w:rPr>
        <w:t xml:space="preserve">do łącznej kwoty stanowiącej nie więcej niż 30 % łącznego wynagrodzenia brutto. </w:t>
      </w:r>
    </w:p>
    <w:p w14:paraId="18E2BBC0" w14:textId="32E809C4" w:rsidR="00912813" w:rsidRPr="006B5B41" w:rsidRDefault="00A9337F" w:rsidP="006B5B41">
      <w:pPr>
        <w:numPr>
          <w:ilvl w:val="0"/>
          <w:numId w:val="22"/>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W przypadku, gdy na skutek działania lub zaniechania Podwykonawcy Wykonawca poniesie szkodę wyższą, niż nałożone kary umowne, uprawniony jest do dochodzenia odszkodowania uzupełniającego, na zasadach ogólnych, wynikających z przepisów Kodeksu cywilnego.</w:t>
      </w:r>
    </w:p>
    <w:p w14:paraId="4FB08FE4" w14:textId="26EB445A" w:rsidR="00A9337F" w:rsidRPr="00A9337F" w:rsidRDefault="00A9337F" w:rsidP="00A9337F">
      <w:pPr>
        <w:autoSpaceDE w:val="0"/>
        <w:autoSpaceDN w:val="0"/>
        <w:adjustRightInd w:val="0"/>
        <w:spacing w:line="276" w:lineRule="auto"/>
        <w:jc w:val="center"/>
        <w:rPr>
          <w:rFonts w:ascii="Calibri" w:eastAsia="Calibri" w:hAnsi="Calibri" w:cs="Calibri"/>
          <w:b/>
          <w:bCs/>
          <w:sz w:val="22"/>
          <w:szCs w:val="22"/>
          <w:lang w:eastAsia="en-US"/>
        </w:rPr>
      </w:pPr>
      <w:r w:rsidRPr="00A9337F">
        <w:rPr>
          <w:rFonts w:ascii="Calibri" w:eastAsia="Calibri" w:hAnsi="Calibri" w:cs="Calibri"/>
          <w:b/>
          <w:bCs/>
          <w:sz w:val="22"/>
          <w:szCs w:val="22"/>
          <w:lang w:eastAsia="en-US"/>
        </w:rPr>
        <w:t>§ 14</w:t>
      </w:r>
    </w:p>
    <w:p w14:paraId="438D06CE" w14:textId="77777777" w:rsidR="00A9337F" w:rsidRPr="00A9337F" w:rsidRDefault="00A9337F" w:rsidP="00A9337F">
      <w:pPr>
        <w:autoSpaceDE w:val="0"/>
        <w:autoSpaceDN w:val="0"/>
        <w:adjustRightInd w:val="0"/>
        <w:spacing w:line="276" w:lineRule="auto"/>
        <w:jc w:val="center"/>
        <w:rPr>
          <w:rFonts w:ascii="Calibri" w:eastAsia="Calibri" w:hAnsi="Calibri" w:cs="Calibri"/>
          <w:b/>
          <w:bCs/>
          <w:sz w:val="22"/>
          <w:szCs w:val="22"/>
          <w:lang w:eastAsia="en-US"/>
        </w:rPr>
      </w:pPr>
      <w:r w:rsidRPr="00A9337F">
        <w:rPr>
          <w:rFonts w:ascii="Calibri" w:eastAsia="Calibri" w:hAnsi="Calibri" w:cs="Calibri"/>
          <w:b/>
          <w:bCs/>
          <w:sz w:val="22"/>
          <w:szCs w:val="22"/>
          <w:lang w:eastAsia="en-US"/>
        </w:rPr>
        <w:t>Zmiany w Umowie</w:t>
      </w:r>
    </w:p>
    <w:p w14:paraId="144AD2AC" w14:textId="77777777" w:rsidR="00A9337F" w:rsidRPr="00A9337F" w:rsidRDefault="00A9337F" w:rsidP="00A9337F">
      <w:pPr>
        <w:numPr>
          <w:ilvl w:val="0"/>
          <w:numId w:val="17"/>
        </w:numPr>
        <w:spacing w:line="276" w:lineRule="auto"/>
        <w:ind w:left="426" w:hanging="426"/>
        <w:contextualSpacing/>
        <w:jc w:val="both"/>
        <w:rPr>
          <w:rFonts w:ascii="Calibri" w:eastAsia="Calibri" w:hAnsi="Calibri" w:cs="Calibri"/>
          <w:sz w:val="22"/>
          <w:szCs w:val="22"/>
          <w:lang w:val="x-none" w:eastAsia="x-none"/>
        </w:rPr>
      </w:pPr>
      <w:r w:rsidRPr="00A9337F">
        <w:rPr>
          <w:rFonts w:ascii="Calibri" w:eastAsia="Calibri" w:hAnsi="Calibri" w:cs="Calibri"/>
          <w:sz w:val="22"/>
          <w:szCs w:val="22"/>
          <w:lang w:eastAsia="x-none"/>
        </w:rPr>
        <w:t xml:space="preserve">Wykonawca przewiduje możliwość zmiany Umowy </w:t>
      </w:r>
      <w:r w:rsidRPr="00A9337F">
        <w:rPr>
          <w:rFonts w:ascii="Calibri" w:hAnsi="Calibri" w:cs="Calibri"/>
          <w:sz w:val="22"/>
          <w:szCs w:val="22"/>
          <w:lang w:eastAsia="x-none"/>
        </w:rPr>
        <w:t>w zakresie zmiany terminu realizacji Umowy w następujących przypadkach:</w:t>
      </w:r>
    </w:p>
    <w:p w14:paraId="1580CF0D" w14:textId="77777777" w:rsidR="00A9337F" w:rsidRPr="00A9337F" w:rsidRDefault="00A9337F" w:rsidP="00A9337F">
      <w:pPr>
        <w:numPr>
          <w:ilvl w:val="0"/>
          <w:numId w:val="21"/>
        </w:numPr>
        <w:autoSpaceDE w:val="0"/>
        <w:autoSpaceDN w:val="0"/>
        <w:adjustRightInd w:val="0"/>
        <w:spacing w:line="276" w:lineRule="auto"/>
        <w:ind w:left="709" w:hanging="283"/>
        <w:contextualSpacing/>
        <w:jc w:val="both"/>
        <w:rPr>
          <w:rFonts w:ascii="Calibri" w:hAnsi="Calibri" w:cs="Calibri"/>
          <w:sz w:val="22"/>
          <w:szCs w:val="22"/>
          <w:lang w:eastAsia="x-none"/>
        </w:rPr>
      </w:pPr>
      <w:r w:rsidRPr="00A9337F">
        <w:rPr>
          <w:rFonts w:ascii="Calibri" w:hAnsi="Calibri" w:cs="Calibri"/>
          <w:sz w:val="22"/>
          <w:szCs w:val="22"/>
          <w:lang w:eastAsia="x-none"/>
        </w:rPr>
        <w:t>konieczności wykonania robót dodatkowych, niezbędnych dla wykonania Przedmiotu Umowy;</w:t>
      </w:r>
    </w:p>
    <w:p w14:paraId="0993F2E7" w14:textId="77777777" w:rsidR="00A9337F" w:rsidRPr="00A9337F" w:rsidRDefault="00A9337F" w:rsidP="00A9337F">
      <w:pPr>
        <w:numPr>
          <w:ilvl w:val="0"/>
          <w:numId w:val="21"/>
        </w:numPr>
        <w:autoSpaceDE w:val="0"/>
        <w:autoSpaceDN w:val="0"/>
        <w:adjustRightInd w:val="0"/>
        <w:spacing w:line="276" w:lineRule="auto"/>
        <w:ind w:left="709" w:hanging="283"/>
        <w:contextualSpacing/>
        <w:jc w:val="both"/>
        <w:rPr>
          <w:rFonts w:ascii="Calibri" w:hAnsi="Calibri" w:cs="Calibri"/>
          <w:sz w:val="22"/>
          <w:szCs w:val="22"/>
          <w:lang w:eastAsia="x-none"/>
        </w:rPr>
      </w:pPr>
      <w:r w:rsidRPr="00A9337F">
        <w:rPr>
          <w:rFonts w:ascii="Calibri" w:eastAsia="Calibri" w:hAnsi="Calibri" w:cs="Calibri"/>
          <w:sz w:val="22"/>
          <w:szCs w:val="22"/>
          <w:lang w:eastAsia="en-US"/>
        </w:rPr>
        <w:t>konieczności przedłużenia terminu wykonania robót z przyczyn, których nie dało się wcześniej przewidzieć, wynikających z konieczności zachowania zasad sztuki budowlanej, niezbędnych dla prawidłowego zakończenia robót budowlanych objętych Przedmiotem Umowy – termin wykonania Przedmiotu Umowy zostanie wówczas wydłużony o czas niezbędny do przeprowadzenia i zakończenia tych prac zgodnie z wyżej wymienionymi zasadami;</w:t>
      </w:r>
    </w:p>
    <w:p w14:paraId="0BDA3ED8" w14:textId="77777777" w:rsidR="00A9337F" w:rsidRPr="00A9337F" w:rsidRDefault="00A9337F" w:rsidP="00A9337F">
      <w:pPr>
        <w:numPr>
          <w:ilvl w:val="0"/>
          <w:numId w:val="21"/>
        </w:numPr>
        <w:autoSpaceDE w:val="0"/>
        <w:autoSpaceDN w:val="0"/>
        <w:adjustRightInd w:val="0"/>
        <w:spacing w:line="276" w:lineRule="auto"/>
        <w:contextualSpacing/>
        <w:jc w:val="both"/>
        <w:rPr>
          <w:rFonts w:ascii="Calibri" w:hAnsi="Calibri" w:cs="Calibri"/>
          <w:sz w:val="22"/>
          <w:szCs w:val="22"/>
          <w:lang w:eastAsia="x-none"/>
        </w:rPr>
      </w:pPr>
      <w:r w:rsidRPr="00A9337F">
        <w:rPr>
          <w:rFonts w:ascii="Calibri" w:hAnsi="Calibri" w:cs="Calibri"/>
          <w:sz w:val="22"/>
          <w:szCs w:val="22"/>
          <w:lang w:eastAsia="x-none"/>
        </w:rPr>
        <w:t>wystąpienia siły wyższej.</w:t>
      </w:r>
    </w:p>
    <w:p w14:paraId="4EA99D6A" w14:textId="1D0F3C29" w:rsidR="00A9337F" w:rsidRPr="00A9337F" w:rsidRDefault="00A9337F" w:rsidP="00A9337F">
      <w:pPr>
        <w:numPr>
          <w:ilvl w:val="0"/>
          <w:numId w:val="17"/>
        </w:numPr>
        <w:spacing w:line="276" w:lineRule="auto"/>
        <w:ind w:left="426" w:hanging="426"/>
        <w:contextualSpacing/>
        <w:jc w:val="both"/>
        <w:rPr>
          <w:rFonts w:ascii="Calibri" w:hAnsi="Calibri" w:cs="Calibri"/>
          <w:sz w:val="22"/>
          <w:szCs w:val="22"/>
          <w:lang w:eastAsia="x-none"/>
        </w:rPr>
      </w:pPr>
      <w:r w:rsidRPr="00A9337F">
        <w:rPr>
          <w:rFonts w:ascii="Calibri" w:hAnsi="Calibri" w:cs="Calibri"/>
          <w:sz w:val="22"/>
          <w:szCs w:val="22"/>
          <w:lang w:eastAsia="x-none"/>
        </w:rPr>
        <w:t>W przypadku wystąpienia którejkolwiek z okoliczności wymienionych w ust.1</w:t>
      </w:r>
      <w:r w:rsidR="00CC71BD">
        <w:rPr>
          <w:rFonts w:ascii="Calibri" w:hAnsi="Calibri" w:cs="Calibri"/>
          <w:sz w:val="22"/>
          <w:szCs w:val="22"/>
          <w:lang w:eastAsia="x-none"/>
        </w:rPr>
        <w:t xml:space="preserve"> niniejszego paragrafu</w:t>
      </w:r>
      <w:r w:rsidRPr="00A9337F">
        <w:rPr>
          <w:rFonts w:ascii="Calibri" w:hAnsi="Calibri" w:cs="Calibri"/>
          <w:sz w:val="22"/>
          <w:szCs w:val="22"/>
          <w:lang w:eastAsia="x-none"/>
        </w:rPr>
        <w:t xml:space="preserve">, termin </w:t>
      </w:r>
      <w:r w:rsidRPr="00A9337F">
        <w:rPr>
          <w:rFonts w:ascii="Calibri" w:eastAsia="Calibri" w:hAnsi="Calibri" w:cs="Calibri"/>
          <w:sz w:val="22"/>
          <w:szCs w:val="22"/>
          <w:lang w:eastAsia="x-none"/>
        </w:rPr>
        <w:t>przewidziany</w:t>
      </w:r>
      <w:r w:rsidRPr="00A9337F">
        <w:rPr>
          <w:rFonts w:ascii="Calibri" w:hAnsi="Calibri" w:cs="Calibri"/>
          <w:sz w:val="22"/>
          <w:szCs w:val="22"/>
          <w:lang w:eastAsia="x-none"/>
        </w:rPr>
        <w:t xml:space="preserve"> na zrealizowanie Przedmiotu Umowy może ulec odpowiedniemu przedłużeniu, o czas niezbędny do zakończenia wykonywania jej przedmiotu w sposób należyty, nie dłużej jednak niż o okres trwania tych okoliczności lub o czas niezbędny do odwrócenia skutków powołanych wyżej okoliczności.</w:t>
      </w:r>
    </w:p>
    <w:p w14:paraId="5C08C725" w14:textId="77777777" w:rsidR="00A9337F" w:rsidRPr="00A9337F" w:rsidRDefault="00A9337F" w:rsidP="00A9337F">
      <w:pPr>
        <w:numPr>
          <w:ilvl w:val="0"/>
          <w:numId w:val="17"/>
        </w:numPr>
        <w:spacing w:line="276" w:lineRule="auto"/>
        <w:ind w:left="426" w:hanging="426"/>
        <w:contextualSpacing/>
        <w:jc w:val="both"/>
        <w:rPr>
          <w:rFonts w:ascii="Calibri" w:hAnsi="Calibri" w:cs="Calibri"/>
          <w:sz w:val="22"/>
          <w:szCs w:val="22"/>
          <w:lang w:eastAsia="x-none"/>
        </w:rPr>
      </w:pPr>
      <w:r w:rsidRPr="00A9337F">
        <w:rPr>
          <w:rFonts w:ascii="Calibri" w:eastAsia="Calibri" w:hAnsi="Calibri" w:cs="Calibri"/>
          <w:sz w:val="22"/>
          <w:szCs w:val="22"/>
          <w:lang w:eastAsia="x-none"/>
        </w:rPr>
        <w:t>Postanowienia ust. 1 niniejszego paragrafu określają katalog zmian, na które Wykonawca może wyrazić zgodę. Nie stanowią jednocześnie zobowiązania do wyrażenia takiej zgody.</w:t>
      </w:r>
    </w:p>
    <w:p w14:paraId="3832C8BD" w14:textId="365B7E24" w:rsidR="001C6C1D" w:rsidRPr="006B5B41" w:rsidRDefault="00A9337F" w:rsidP="006B5B41">
      <w:pPr>
        <w:numPr>
          <w:ilvl w:val="0"/>
          <w:numId w:val="17"/>
        </w:numPr>
        <w:spacing w:line="276" w:lineRule="auto"/>
        <w:ind w:left="426" w:hanging="426"/>
        <w:contextualSpacing/>
        <w:jc w:val="both"/>
        <w:rPr>
          <w:rFonts w:ascii="Calibri" w:hAnsi="Calibri" w:cs="Calibri"/>
          <w:sz w:val="22"/>
          <w:szCs w:val="22"/>
          <w:lang w:eastAsia="x-none"/>
        </w:rPr>
      </w:pPr>
      <w:r w:rsidRPr="00A9337F">
        <w:rPr>
          <w:rFonts w:ascii="Calibri" w:eastAsia="Calibri" w:hAnsi="Calibri" w:cs="Calibri"/>
          <w:sz w:val="22"/>
          <w:szCs w:val="22"/>
          <w:lang w:eastAsia="en-US"/>
        </w:rPr>
        <w:t>Przez siłę wyższą Wykonawca będzie rozumiał dowolną nieprzewidywalną, wyjątkową sytuację lub takie zdarzenie będące poza kontrolą stron niniejszej Umowy, które uniemożliwiają którejkolwiek z nich wywiązanie się ze swoich obowiązków na podstawie Umowy, i które nie były wynikiem błędu lub zaniedbania po ich stronie lub po stronie ich podwykonawców, i których nie można było uniknąć przez postępowanie z odpowiednią i uzasadnioną należytą starannością.</w:t>
      </w:r>
    </w:p>
    <w:p w14:paraId="20092335" w14:textId="467601E0" w:rsidR="00A9337F" w:rsidRPr="00A9337F" w:rsidRDefault="00A9337F" w:rsidP="00A9337F">
      <w:pPr>
        <w:spacing w:line="276" w:lineRule="auto"/>
        <w:jc w:val="center"/>
        <w:rPr>
          <w:rFonts w:ascii="Calibri" w:eastAsia="Calibri" w:hAnsi="Calibri" w:cs="Calibri"/>
          <w:b/>
          <w:bCs/>
          <w:sz w:val="22"/>
          <w:szCs w:val="22"/>
          <w:lang w:eastAsia="en-US"/>
        </w:rPr>
      </w:pPr>
      <w:r w:rsidRPr="00A9337F">
        <w:rPr>
          <w:rFonts w:ascii="Calibri" w:eastAsia="Calibri" w:hAnsi="Calibri" w:cs="Calibri"/>
          <w:b/>
          <w:bCs/>
          <w:sz w:val="22"/>
          <w:szCs w:val="22"/>
          <w:lang w:eastAsia="en-US"/>
        </w:rPr>
        <w:t>§ 15</w:t>
      </w:r>
    </w:p>
    <w:p w14:paraId="19986C37" w14:textId="77777777" w:rsidR="00A9337F" w:rsidRPr="00A9337F" w:rsidRDefault="00A9337F" w:rsidP="00A9337F">
      <w:pPr>
        <w:spacing w:line="276" w:lineRule="auto"/>
        <w:jc w:val="center"/>
        <w:rPr>
          <w:rFonts w:ascii="Calibri" w:eastAsia="Calibri" w:hAnsi="Calibri" w:cs="Calibri"/>
          <w:b/>
          <w:bCs/>
          <w:sz w:val="22"/>
          <w:szCs w:val="22"/>
          <w:lang w:eastAsia="en-US"/>
        </w:rPr>
      </w:pPr>
      <w:r w:rsidRPr="00A9337F">
        <w:rPr>
          <w:rFonts w:ascii="Calibri" w:eastAsia="Calibri" w:hAnsi="Calibri" w:cs="Calibri"/>
          <w:b/>
          <w:bCs/>
          <w:sz w:val="22"/>
          <w:szCs w:val="22"/>
          <w:lang w:eastAsia="en-US"/>
        </w:rPr>
        <w:t>Odstąpienie od Umowy</w:t>
      </w:r>
    </w:p>
    <w:p w14:paraId="077C4A28" w14:textId="77777777" w:rsidR="00A9337F" w:rsidRPr="00A9337F" w:rsidRDefault="00A9337F" w:rsidP="00A9337F">
      <w:pPr>
        <w:numPr>
          <w:ilvl w:val="0"/>
          <w:numId w:val="18"/>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Niezależnie od uprawnień wynikających z powszechnie obowiązujących przepisów prawa, Wykonawcy przysługuje uprawnienie do odstąpienia od umowy, w następujących przypadkach:</w:t>
      </w:r>
    </w:p>
    <w:p w14:paraId="4635A1A5" w14:textId="77777777" w:rsidR="00A9337F" w:rsidRPr="00A9337F" w:rsidRDefault="00A9337F" w:rsidP="00A9337F">
      <w:pPr>
        <w:numPr>
          <w:ilvl w:val="0"/>
          <w:numId w:val="19"/>
        </w:numPr>
        <w:autoSpaceDE w:val="0"/>
        <w:autoSpaceDN w:val="0"/>
        <w:adjustRightInd w:val="0"/>
        <w:spacing w:line="276" w:lineRule="auto"/>
        <w:ind w:left="709" w:hanging="283"/>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zaistnienia istotnej zmiany okoliczności powodującej, że wykonanie Umowy nie leży w interesie publicznym, czego nie można było przewidzieć w chwili zawarcia Umowy; lub</w:t>
      </w:r>
    </w:p>
    <w:p w14:paraId="12870ADD" w14:textId="77777777" w:rsidR="00A9337F" w:rsidRPr="00A9337F" w:rsidRDefault="00A9337F" w:rsidP="00A9337F">
      <w:pPr>
        <w:numPr>
          <w:ilvl w:val="0"/>
          <w:numId w:val="19"/>
        </w:numPr>
        <w:autoSpaceDE w:val="0"/>
        <w:autoSpaceDN w:val="0"/>
        <w:adjustRightInd w:val="0"/>
        <w:spacing w:line="276" w:lineRule="auto"/>
        <w:ind w:left="709" w:hanging="283"/>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ogłoszenia likwidacji lub upadłości przedsiębiorstwa Podwykonawcy albo zakończenia w innej formie działalności Podwykonawcy, jak również zajęcia jego majątku; lub</w:t>
      </w:r>
    </w:p>
    <w:p w14:paraId="61B8848B" w14:textId="77777777" w:rsidR="00A9337F" w:rsidRPr="00A9337F" w:rsidRDefault="00A9337F" w:rsidP="00A9337F">
      <w:pPr>
        <w:numPr>
          <w:ilvl w:val="0"/>
          <w:numId w:val="19"/>
        </w:numPr>
        <w:autoSpaceDE w:val="0"/>
        <w:autoSpaceDN w:val="0"/>
        <w:adjustRightInd w:val="0"/>
        <w:spacing w:line="276" w:lineRule="auto"/>
        <w:ind w:left="709" w:hanging="283"/>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braku rozpoczęcia przez Podwykonawcę wykonywania Przedmiotu Umowy bez uzasadnionych przyczyn oraz brak rozpoczęcia wykonywania Przedmiotu Umowy pomimo wezwania wystosowanego przez Wykonawcę; lub</w:t>
      </w:r>
    </w:p>
    <w:p w14:paraId="7EC1B48A" w14:textId="47430F9B" w:rsidR="00A9337F" w:rsidRPr="00A9337F" w:rsidRDefault="00A9337F" w:rsidP="00A9337F">
      <w:pPr>
        <w:numPr>
          <w:ilvl w:val="0"/>
          <w:numId w:val="19"/>
        </w:numPr>
        <w:autoSpaceDE w:val="0"/>
        <w:autoSpaceDN w:val="0"/>
        <w:adjustRightInd w:val="0"/>
        <w:spacing w:line="276" w:lineRule="auto"/>
        <w:ind w:left="709" w:hanging="283"/>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przerwania przez Podwykonawcę wykonywania Przedmiotu Umowy bez uzasadnienia, w sytuacji, gdy przerwa trwa dłużej niż 14 dni</w:t>
      </w:r>
      <w:r w:rsidR="005B24BC">
        <w:rPr>
          <w:rFonts w:ascii="Calibri" w:eastAsia="Calibri" w:hAnsi="Calibri" w:cs="Calibri"/>
          <w:sz w:val="22"/>
          <w:szCs w:val="22"/>
          <w:lang w:eastAsia="en-US"/>
        </w:rPr>
        <w:t>;</w:t>
      </w:r>
      <w:r w:rsidRPr="00A9337F">
        <w:rPr>
          <w:rFonts w:ascii="Calibri" w:eastAsia="Calibri" w:hAnsi="Calibri" w:cs="Calibri"/>
          <w:sz w:val="22"/>
          <w:szCs w:val="22"/>
          <w:lang w:eastAsia="en-US"/>
        </w:rPr>
        <w:t xml:space="preserve"> lub</w:t>
      </w:r>
    </w:p>
    <w:p w14:paraId="68380F7C" w14:textId="77777777" w:rsidR="00A9337F" w:rsidRPr="00A9337F" w:rsidRDefault="00A9337F" w:rsidP="00A9337F">
      <w:pPr>
        <w:numPr>
          <w:ilvl w:val="0"/>
          <w:numId w:val="19"/>
        </w:numPr>
        <w:autoSpaceDE w:val="0"/>
        <w:autoSpaceDN w:val="0"/>
        <w:adjustRightInd w:val="0"/>
        <w:spacing w:line="276" w:lineRule="auto"/>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opóźnienia Podwykonawcy w wykonaniu Przedmiotu Umowy w stosunku do terminu, o którym mowa w § 3 ust. 1 Umowy, które sprawia, że ukończenie Przedmiotu Umowy w umówionym terminie nie jest prawdopodobne.</w:t>
      </w:r>
    </w:p>
    <w:p w14:paraId="49B703E7" w14:textId="77777777" w:rsidR="00A9337F" w:rsidRPr="00A9337F" w:rsidRDefault="00A9337F" w:rsidP="00A9337F">
      <w:pPr>
        <w:numPr>
          <w:ilvl w:val="0"/>
          <w:numId w:val="18"/>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Odstąpienie od Umowy w okolicznościach, o których mowa w ust. 1 pkt 1 niniejszego paragrafu, może nastąpić w terminie 30 dni od powzięcia wiadomości o tych okolicznościach.</w:t>
      </w:r>
    </w:p>
    <w:p w14:paraId="0D1D986D" w14:textId="77777777" w:rsidR="00A9337F" w:rsidRPr="00A9337F" w:rsidRDefault="00A9337F" w:rsidP="00A9337F">
      <w:pPr>
        <w:numPr>
          <w:ilvl w:val="0"/>
          <w:numId w:val="18"/>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lastRenderedPageBreak/>
        <w:t>Odstąpienie od Umowy w okolicznościach wymienionych w ust. 1 pkt 2 - 5 niniejszego paragrafu może nastąpić w terminie 30 dni od dnia pozyskania przez Wykonawcę informacji o wystąpieniu podstawy odstąpienia od Umowy.</w:t>
      </w:r>
    </w:p>
    <w:p w14:paraId="436D4977" w14:textId="77777777" w:rsidR="00A9337F" w:rsidRPr="00A9337F" w:rsidRDefault="00A9337F" w:rsidP="00A9337F">
      <w:pPr>
        <w:numPr>
          <w:ilvl w:val="0"/>
          <w:numId w:val="18"/>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 xml:space="preserve">Niezależnie od postanowienia ust. 1 niniejszego paragrafu, jeżeli Podwykonawca będzie wykonywał Przedmiot Umowy wadliwie lub sprzecznie z Umową lub Ofertą, Wykonawca wezwie Podwykonawcę do zmiany sposobu wykonywania Umowy i wyznaczy mu w tym celu odpowiedni termin; po bezskutecznym upływie wyznaczonego terminu Wykonawca może od umowy odstąpić. </w:t>
      </w:r>
    </w:p>
    <w:p w14:paraId="52A83917" w14:textId="77777777" w:rsidR="00A9337F" w:rsidRPr="00A9337F" w:rsidRDefault="00A9337F" w:rsidP="00A9337F">
      <w:pPr>
        <w:numPr>
          <w:ilvl w:val="0"/>
          <w:numId w:val="18"/>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 xml:space="preserve">Jeżeli Wykonawca będzie wykonywał swoje obowiązki z naruszeniem Umowy, Podwykonawca wezwie Wykonawcę do zmiany sposobu wykonywania Umowy i wyznaczy mu w tym celu odpowiedni termin; po bezskutecznym upływie wyznaczonego terminu Podwykonawca może od umowy odstąpić. </w:t>
      </w:r>
    </w:p>
    <w:p w14:paraId="1AA2FF8C" w14:textId="77777777" w:rsidR="00A9337F" w:rsidRPr="00A9337F" w:rsidRDefault="00A9337F" w:rsidP="00A9337F">
      <w:pPr>
        <w:numPr>
          <w:ilvl w:val="0"/>
          <w:numId w:val="18"/>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Odstąpienie od Umowy następuje w formie pisemnej pod rygorem nieważności. Odstąpienie musi zawierać uzasadnienie, wskazujące na fakty ustalone przez Stronę oraz ich ocenę prawną.</w:t>
      </w:r>
    </w:p>
    <w:p w14:paraId="7A326FAE" w14:textId="77777777" w:rsidR="00A9337F" w:rsidRPr="00A9337F" w:rsidRDefault="00A9337F" w:rsidP="00A9337F">
      <w:pPr>
        <w:numPr>
          <w:ilvl w:val="0"/>
          <w:numId w:val="18"/>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Odstąpienie od Umowy nie zwalnia Podwykonawcy od obowiązku zapłaty uprzednio nałożonych na niego kar umownych.</w:t>
      </w:r>
    </w:p>
    <w:p w14:paraId="12186163" w14:textId="7B90F517" w:rsidR="001C6C1D" w:rsidRPr="006B5B41" w:rsidRDefault="00A9337F" w:rsidP="006B5B41">
      <w:pPr>
        <w:numPr>
          <w:ilvl w:val="0"/>
          <w:numId w:val="18"/>
        </w:numPr>
        <w:spacing w:line="276" w:lineRule="auto"/>
        <w:ind w:left="426" w:hanging="426"/>
        <w:contextualSpacing/>
        <w:jc w:val="both"/>
        <w:rPr>
          <w:rFonts w:ascii="Calibri" w:eastAsia="Calibri" w:hAnsi="Calibri" w:cs="Calibri"/>
          <w:sz w:val="22"/>
          <w:szCs w:val="22"/>
          <w:lang w:eastAsia="en-US"/>
        </w:rPr>
      </w:pPr>
      <w:r w:rsidRPr="00A9337F">
        <w:rPr>
          <w:rFonts w:ascii="Calibri" w:eastAsia="Calibri" w:hAnsi="Calibri" w:cs="Calibri"/>
          <w:sz w:val="22"/>
          <w:szCs w:val="22"/>
          <w:lang w:eastAsia="en-US"/>
        </w:rPr>
        <w:t>W przypadku odstąpienia od Umowy przez którąkolwiek ze Stron, Podwykonawca może żądać jedynie wynagrodzenia należnego mu z tytułu wykonania części Przedmiotu Umowy, w zakresie objętym odbiorem końcowym.</w:t>
      </w:r>
    </w:p>
    <w:p w14:paraId="5253C458" w14:textId="55ED77C3" w:rsidR="00A9337F" w:rsidRPr="00A9337F" w:rsidRDefault="00A9337F" w:rsidP="00A9337F">
      <w:pPr>
        <w:spacing w:line="276" w:lineRule="auto"/>
        <w:jc w:val="center"/>
        <w:rPr>
          <w:rFonts w:ascii="Calibri" w:hAnsi="Calibri" w:cs="Calibri"/>
          <w:b/>
          <w:bCs/>
          <w:sz w:val="22"/>
          <w:szCs w:val="22"/>
        </w:rPr>
      </w:pPr>
      <w:r w:rsidRPr="00A9337F">
        <w:rPr>
          <w:rFonts w:ascii="Calibri" w:hAnsi="Calibri" w:cs="Calibri"/>
          <w:b/>
          <w:bCs/>
          <w:sz w:val="22"/>
          <w:szCs w:val="22"/>
        </w:rPr>
        <w:t>§ 16</w:t>
      </w:r>
    </w:p>
    <w:p w14:paraId="72A0521C" w14:textId="77777777" w:rsidR="00A9337F" w:rsidRPr="00A9337F" w:rsidRDefault="00A9337F" w:rsidP="00A9337F">
      <w:pPr>
        <w:spacing w:line="276" w:lineRule="auto"/>
        <w:jc w:val="center"/>
        <w:rPr>
          <w:rFonts w:ascii="Calibri" w:hAnsi="Calibri" w:cs="Calibri"/>
          <w:b/>
          <w:bCs/>
          <w:sz w:val="22"/>
          <w:szCs w:val="22"/>
        </w:rPr>
      </w:pPr>
      <w:r w:rsidRPr="00A9337F">
        <w:rPr>
          <w:rFonts w:ascii="Calibri" w:hAnsi="Calibri" w:cs="Calibri"/>
          <w:b/>
          <w:bCs/>
          <w:sz w:val="22"/>
          <w:szCs w:val="22"/>
        </w:rPr>
        <w:t>Dane osobowe</w:t>
      </w:r>
    </w:p>
    <w:p w14:paraId="0B7AFCD4" w14:textId="77777777" w:rsidR="00A9337F" w:rsidRPr="00A9337F" w:rsidRDefault="00A9337F" w:rsidP="00A9337F">
      <w:pPr>
        <w:numPr>
          <w:ilvl w:val="0"/>
          <w:numId w:val="20"/>
        </w:numPr>
        <w:spacing w:line="276" w:lineRule="auto"/>
        <w:ind w:left="426" w:hanging="426"/>
        <w:contextualSpacing/>
        <w:jc w:val="both"/>
        <w:rPr>
          <w:rFonts w:ascii="Calibri" w:hAnsi="Calibri" w:cs="Calibri"/>
          <w:bCs/>
          <w:sz w:val="22"/>
          <w:szCs w:val="22"/>
        </w:rPr>
      </w:pPr>
      <w:r w:rsidRPr="00A9337F">
        <w:rPr>
          <w:rFonts w:ascii="Calibri" w:hAnsi="Calibri" w:cs="Calibri"/>
          <w:bCs/>
          <w:sz w:val="22"/>
          <w:szCs w:val="22"/>
        </w:rPr>
        <w:t>Strony zgodnie oświadczają, iż jest im znana treść przepisów prawa powszechnie obowiązującego w zakresie ochrony danych osobowych, w szczególności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zwane dalej „RODO”) i ustawy z dnia 10 maja 2018 r. o ochronie danych osobowych wraz z przepisami wykonawczymi. Jednocześnie osoby reprezentujące Strony przy zawieraniu Umowy w imieniu własnym oraz Stron oświadczają, że przetwarzanie danych osobowych osób fizycznych będących reprezentantami Stron oraz wskazanych jako osoby kontaktowe Stron odbywa się zgodnie z prawem dla celów realizacji Umowy.</w:t>
      </w:r>
    </w:p>
    <w:p w14:paraId="216BC9BD" w14:textId="53B87F01" w:rsidR="001C6C1D" w:rsidRPr="006B5B41" w:rsidRDefault="00A9337F" w:rsidP="006B5B41">
      <w:pPr>
        <w:numPr>
          <w:ilvl w:val="0"/>
          <w:numId w:val="20"/>
        </w:numPr>
        <w:spacing w:line="276" w:lineRule="auto"/>
        <w:ind w:left="426" w:hanging="426"/>
        <w:contextualSpacing/>
        <w:jc w:val="both"/>
        <w:rPr>
          <w:rFonts w:ascii="Calibri" w:hAnsi="Calibri" w:cs="Calibri"/>
          <w:bCs/>
          <w:sz w:val="22"/>
          <w:szCs w:val="22"/>
        </w:rPr>
      </w:pPr>
      <w:r w:rsidRPr="00A9337F">
        <w:rPr>
          <w:rFonts w:ascii="Calibri" w:hAnsi="Calibri" w:cs="Calibri"/>
          <w:bCs/>
          <w:sz w:val="22"/>
          <w:szCs w:val="22"/>
        </w:rPr>
        <w:t>Na potrzeby realizacji Umowy Strony jako niezależni administratorzy danych udostępniać będą sobie nawzajem dane osobowe swoich reprezentantów lub przedstawicieli wskazanych w Umowie oraz innych osób w związku z realizacją Umowy w zależności od potrzeb wynikających z postanowień Umowy, obejmujące następujące kategorie danych: dane identyfikacyjne (m.in. imię i nazwisko, stanowisko), kontaktowe (m.in. służbowy adres e-mail, służbowy numer telefonu, miejsce wykonywania pracy, numer uprawnień).</w:t>
      </w:r>
    </w:p>
    <w:p w14:paraId="29EF7496" w14:textId="4C5CDBDF" w:rsidR="00A9337F" w:rsidRPr="00A9337F" w:rsidRDefault="00A9337F" w:rsidP="00A9337F">
      <w:pPr>
        <w:autoSpaceDE w:val="0"/>
        <w:autoSpaceDN w:val="0"/>
        <w:adjustRightInd w:val="0"/>
        <w:spacing w:line="276" w:lineRule="auto"/>
        <w:jc w:val="center"/>
        <w:rPr>
          <w:rFonts w:ascii="Calibri" w:eastAsia="Calibri" w:hAnsi="Calibri" w:cs="Calibri"/>
          <w:b/>
          <w:bCs/>
          <w:sz w:val="22"/>
          <w:szCs w:val="22"/>
          <w:lang w:eastAsia="en-US"/>
        </w:rPr>
      </w:pPr>
      <w:r w:rsidRPr="00A9337F">
        <w:rPr>
          <w:rFonts w:ascii="Calibri" w:eastAsia="Calibri" w:hAnsi="Calibri" w:cs="Calibri"/>
          <w:b/>
          <w:bCs/>
          <w:sz w:val="22"/>
          <w:szCs w:val="22"/>
          <w:lang w:eastAsia="en-US"/>
        </w:rPr>
        <w:t>§ 17</w:t>
      </w:r>
    </w:p>
    <w:p w14:paraId="6258557D" w14:textId="77777777" w:rsidR="00A9337F" w:rsidRPr="00A9337F" w:rsidRDefault="00A9337F" w:rsidP="00A9337F">
      <w:pPr>
        <w:spacing w:line="276" w:lineRule="auto"/>
        <w:jc w:val="center"/>
        <w:rPr>
          <w:rFonts w:ascii="Calibri" w:eastAsia="Calibri" w:hAnsi="Calibri" w:cs="Calibri"/>
          <w:b/>
          <w:bCs/>
          <w:sz w:val="22"/>
          <w:szCs w:val="22"/>
          <w:lang w:eastAsia="en-US"/>
        </w:rPr>
      </w:pPr>
      <w:r w:rsidRPr="00A9337F">
        <w:rPr>
          <w:rFonts w:ascii="Calibri" w:eastAsia="Calibri" w:hAnsi="Calibri" w:cs="Calibri"/>
          <w:b/>
          <w:bCs/>
          <w:sz w:val="22"/>
          <w:szCs w:val="22"/>
          <w:lang w:eastAsia="en-US"/>
        </w:rPr>
        <w:t>Porozumiewanie się Stron</w:t>
      </w:r>
    </w:p>
    <w:p w14:paraId="71D482AF" w14:textId="77777777" w:rsidR="00A9337F" w:rsidRPr="00A9337F" w:rsidRDefault="00A9337F" w:rsidP="00A9337F">
      <w:pPr>
        <w:numPr>
          <w:ilvl w:val="0"/>
          <w:numId w:val="26"/>
        </w:numPr>
        <w:tabs>
          <w:tab w:val="left" w:pos="426"/>
        </w:tabs>
        <w:spacing w:line="276" w:lineRule="auto"/>
        <w:ind w:left="426" w:hanging="426"/>
        <w:contextualSpacing/>
        <w:jc w:val="both"/>
        <w:rPr>
          <w:rFonts w:ascii="Calibri" w:hAnsi="Calibri" w:cs="Calibri"/>
          <w:sz w:val="22"/>
          <w:szCs w:val="22"/>
        </w:rPr>
      </w:pPr>
      <w:r w:rsidRPr="00A9337F">
        <w:rPr>
          <w:rFonts w:ascii="Calibri" w:hAnsi="Calibri" w:cs="Calibri"/>
          <w:sz w:val="22"/>
          <w:szCs w:val="22"/>
        </w:rPr>
        <w:t>Jako osoby upoważnione do kontaktów w ramach bieżącej realizacji postanowień Umowy Strony wskazują:</w:t>
      </w:r>
    </w:p>
    <w:p w14:paraId="00A67175" w14:textId="60543122" w:rsidR="00A9337F" w:rsidRPr="00A9337F" w:rsidRDefault="00A9337F" w:rsidP="00A9337F">
      <w:pPr>
        <w:widowControl w:val="0"/>
        <w:numPr>
          <w:ilvl w:val="0"/>
          <w:numId w:val="24"/>
        </w:numPr>
        <w:suppressAutoHyphens/>
        <w:spacing w:after="200" w:line="276" w:lineRule="auto"/>
        <w:ind w:hanging="291"/>
        <w:contextualSpacing/>
        <w:jc w:val="both"/>
        <w:rPr>
          <w:rFonts w:ascii="Calibri" w:eastAsia="Calibri" w:hAnsi="Calibri" w:cs="Calibri"/>
          <w:sz w:val="22"/>
          <w:szCs w:val="22"/>
          <w:lang w:val="x-none" w:eastAsia="en-US"/>
        </w:rPr>
      </w:pPr>
      <w:r w:rsidRPr="00A9337F">
        <w:rPr>
          <w:rFonts w:ascii="Calibri" w:eastAsia="Calibri" w:hAnsi="Calibri" w:cs="Calibri"/>
          <w:sz w:val="22"/>
          <w:szCs w:val="22"/>
          <w:lang w:val="x-none" w:eastAsia="en-US"/>
        </w:rPr>
        <w:t xml:space="preserve">ze strony </w:t>
      </w:r>
      <w:r w:rsidRPr="00A9337F">
        <w:rPr>
          <w:rFonts w:ascii="Calibri" w:eastAsia="Calibri" w:hAnsi="Calibri" w:cs="Calibri"/>
          <w:sz w:val="22"/>
          <w:szCs w:val="22"/>
          <w:lang w:eastAsia="en-US"/>
        </w:rPr>
        <w:t>Wykonawcy</w:t>
      </w:r>
      <w:r w:rsidRPr="00A9337F">
        <w:rPr>
          <w:rFonts w:ascii="Calibri" w:eastAsia="Calibri" w:hAnsi="Calibri" w:cs="Calibri"/>
          <w:sz w:val="22"/>
          <w:szCs w:val="22"/>
          <w:lang w:val="x-none" w:eastAsia="en-US"/>
        </w:rPr>
        <w:t>: Stanisław Gontarz, e-mail:</w:t>
      </w:r>
      <w:r w:rsidRPr="00A9337F">
        <w:rPr>
          <w:rFonts w:ascii="Calibri" w:eastAsia="Calibri" w:hAnsi="Calibri" w:cs="Calibri"/>
          <w:sz w:val="22"/>
          <w:szCs w:val="22"/>
          <w:lang w:eastAsia="en-US"/>
        </w:rPr>
        <w:t xml:space="preserve"> </w:t>
      </w:r>
      <w:r w:rsidR="00047147" w:rsidRPr="00047147">
        <w:rPr>
          <w:rFonts w:ascii="Calibri" w:eastAsia="Calibri" w:hAnsi="Calibri" w:cs="Calibri"/>
          <w:sz w:val="22"/>
          <w:szCs w:val="22"/>
          <w:lang w:val="x-none" w:eastAsia="en-US"/>
        </w:rPr>
        <w:t>sgontarz@pegimek.swidnik.pl</w:t>
      </w:r>
      <w:r w:rsidR="00047147">
        <w:rPr>
          <w:rFonts w:ascii="Calibri" w:eastAsia="Calibri" w:hAnsi="Calibri" w:cs="Calibri"/>
          <w:sz w:val="22"/>
          <w:szCs w:val="22"/>
          <w:lang w:eastAsia="en-US"/>
        </w:rPr>
        <w:t xml:space="preserve">, </w:t>
      </w:r>
      <w:r w:rsidRPr="00A9337F">
        <w:rPr>
          <w:rFonts w:ascii="Calibri" w:eastAsia="Calibri" w:hAnsi="Calibri" w:cs="Calibri"/>
          <w:sz w:val="22"/>
          <w:szCs w:val="22"/>
          <w:lang w:eastAsia="en-US"/>
        </w:rPr>
        <w:t>tel.</w:t>
      </w:r>
      <w:r w:rsidRPr="00A9337F">
        <w:rPr>
          <w:rFonts w:ascii="Calibri" w:eastAsia="Calibri" w:hAnsi="Calibri"/>
          <w:sz w:val="22"/>
          <w:szCs w:val="22"/>
          <w:lang w:val="x-none" w:eastAsia="en-US"/>
        </w:rPr>
        <w:t xml:space="preserve"> </w:t>
      </w:r>
      <w:r w:rsidRPr="00A9337F">
        <w:rPr>
          <w:rFonts w:ascii="Calibri" w:eastAsia="Calibri" w:hAnsi="Calibri" w:cs="Calibri"/>
          <w:sz w:val="22"/>
          <w:szCs w:val="22"/>
          <w:lang w:eastAsia="en-US"/>
        </w:rPr>
        <w:t>519 533 228;</w:t>
      </w:r>
    </w:p>
    <w:p w14:paraId="0C5B4EFA" w14:textId="60D44F31" w:rsidR="00A9337F" w:rsidRPr="00A9337F" w:rsidRDefault="00A9337F" w:rsidP="00A9337F">
      <w:pPr>
        <w:widowControl w:val="0"/>
        <w:numPr>
          <w:ilvl w:val="0"/>
          <w:numId w:val="24"/>
        </w:numPr>
        <w:suppressAutoHyphens/>
        <w:spacing w:line="276" w:lineRule="auto"/>
        <w:ind w:hanging="291"/>
        <w:contextualSpacing/>
        <w:jc w:val="both"/>
        <w:rPr>
          <w:rFonts w:ascii="Calibri" w:eastAsia="Calibri" w:hAnsi="Calibri" w:cs="Calibri"/>
          <w:sz w:val="22"/>
          <w:szCs w:val="22"/>
          <w:lang w:val="x-none" w:eastAsia="en-US"/>
        </w:rPr>
      </w:pPr>
      <w:r w:rsidRPr="00A9337F">
        <w:rPr>
          <w:rFonts w:ascii="Calibri" w:eastAsia="Calibri" w:hAnsi="Calibri" w:cs="Calibri"/>
          <w:sz w:val="22"/>
          <w:szCs w:val="22"/>
          <w:lang w:val="x-none" w:eastAsia="en-US"/>
        </w:rPr>
        <w:t xml:space="preserve">ze strony </w:t>
      </w:r>
      <w:r w:rsidRPr="00A9337F">
        <w:rPr>
          <w:rFonts w:ascii="Calibri" w:eastAsia="Calibri" w:hAnsi="Calibri" w:cs="Calibri"/>
          <w:sz w:val="22"/>
          <w:szCs w:val="22"/>
          <w:lang w:eastAsia="en-US"/>
        </w:rPr>
        <w:t>Podw</w:t>
      </w:r>
      <w:r w:rsidRPr="00A9337F">
        <w:rPr>
          <w:rFonts w:ascii="Calibri" w:eastAsia="Calibri" w:hAnsi="Calibri" w:cs="Calibri"/>
          <w:sz w:val="22"/>
          <w:szCs w:val="22"/>
          <w:lang w:val="x-none" w:eastAsia="en-US"/>
        </w:rPr>
        <w:t>ykonawcy</w:t>
      </w:r>
      <w:r w:rsidRPr="00A9337F">
        <w:rPr>
          <w:rFonts w:ascii="Calibri" w:eastAsia="Calibri" w:hAnsi="Calibri" w:cs="Calibri"/>
          <w:sz w:val="22"/>
          <w:szCs w:val="22"/>
          <w:lang w:eastAsia="en-US"/>
        </w:rPr>
        <w:t xml:space="preserve">: </w:t>
      </w:r>
    </w:p>
    <w:p w14:paraId="25F18C83" w14:textId="77777777" w:rsidR="00A9337F" w:rsidRPr="00A9337F" w:rsidRDefault="00A9337F" w:rsidP="00A9337F">
      <w:pPr>
        <w:widowControl w:val="0"/>
        <w:numPr>
          <w:ilvl w:val="0"/>
          <w:numId w:val="25"/>
        </w:numPr>
        <w:suppressAutoHyphens/>
        <w:spacing w:line="276" w:lineRule="auto"/>
        <w:jc w:val="both"/>
        <w:rPr>
          <w:rFonts w:ascii="Calibri" w:hAnsi="Calibri" w:cs="Calibri"/>
          <w:sz w:val="22"/>
          <w:szCs w:val="22"/>
        </w:rPr>
      </w:pPr>
      <w:r w:rsidRPr="00A9337F">
        <w:rPr>
          <w:rFonts w:ascii="Calibri" w:hAnsi="Calibri" w:cs="Calibri"/>
          <w:sz w:val="22"/>
          <w:szCs w:val="22"/>
        </w:rPr>
        <w:t xml:space="preserve">Zmiana osób, o których mowa w ust. 1 niniejszego paragrafu, nie powoduje zmiany Umowy. O zmianie tych osób Strony będą informować się pisemnie nie później niż w 3 dniu roboczym od dnia, w którym nastąpiła zmiana. </w:t>
      </w:r>
    </w:p>
    <w:p w14:paraId="3EA84BB4" w14:textId="77777777" w:rsidR="00A9337F" w:rsidRPr="00A9337F" w:rsidRDefault="00A9337F" w:rsidP="00A9337F">
      <w:pPr>
        <w:widowControl w:val="0"/>
        <w:numPr>
          <w:ilvl w:val="0"/>
          <w:numId w:val="25"/>
        </w:numPr>
        <w:suppressAutoHyphens/>
        <w:spacing w:line="276" w:lineRule="auto"/>
        <w:jc w:val="both"/>
        <w:rPr>
          <w:rFonts w:ascii="Calibri" w:hAnsi="Calibri" w:cs="Calibri"/>
          <w:sz w:val="22"/>
          <w:szCs w:val="22"/>
        </w:rPr>
      </w:pPr>
      <w:r w:rsidRPr="00A9337F">
        <w:rPr>
          <w:rFonts w:ascii="Calibri" w:hAnsi="Calibri" w:cs="Calibri"/>
          <w:sz w:val="22"/>
          <w:szCs w:val="22"/>
        </w:rPr>
        <w:t>Strony ustalają, że adresy wskazane w komparycji Umowy będą właściwe dla celów doręczeń związanych z realizacją Umowy, przy czym dla przesyłania powiadomień i informacji za wystarczającą uznawana jest także forma wiadomości elektronicznej przesłanej na adres wskazany w ust. 5 niniejszego paragrafu.</w:t>
      </w:r>
    </w:p>
    <w:p w14:paraId="596D0CDF" w14:textId="77777777" w:rsidR="00A9337F" w:rsidRPr="00A9337F" w:rsidRDefault="00A9337F" w:rsidP="00A9337F">
      <w:pPr>
        <w:widowControl w:val="0"/>
        <w:numPr>
          <w:ilvl w:val="0"/>
          <w:numId w:val="25"/>
        </w:numPr>
        <w:suppressAutoHyphens/>
        <w:spacing w:line="276" w:lineRule="auto"/>
        <w:jc w:val="both"/>
        <w:rPr>
          <w:rFonts w:ascii="Calibri" w:hAnsi="Calibri" w:cs="Calibri"/>
          <w:sz w:val="22"/>
          <w:szCs w:val="22"/>
        </w:rPr>
      </w:pPr>
      <w:r w:rsidRPr="00A9337F">
        <w:rPr>
          <w:rFonts w:ascii="Calibri" w:hAnsi="Calibri" w:cs="Calibri"/>
          <w:sz w:val="22"/>
          <w:szCs w:val="22"/>
        </w:rPr>
        <w:t>Ilekroć w treści Umowy mowa jest o powiadomieniu lub poinformowaniu rozumie się przez to przesłanie informacji w formie umożliwiającej jej późniejsze odtworzenie i weryfikację treści.</w:t>
      </w:r>
    </w:p>
    <w:p w14:paraId="4793AC51" w14:textId="77777777" w:rsidR="00A9337F" w:rsidRPr="00A9337F" w:rsidRDefault="00A9337F" w:rsidP="00A9337F">
      <w:pPr>
        <w:widowControl w:val="0"/>
        <w:numPr>
          <w:ilvl w:val="0"/>
          <w:numId w:val="25"/>
        </w:numPr>
        <w:suppressAutoHyphens/>
        <w:spacing w:line="276" w:lineRule="auto"/>
        <w:jc w:val="both"/>
        <w:rPr>
          <w:rFonts w:ascii="Calibri" w:hAnsi="Calibri" w:cs="Calibri"/>
          <w:sz w:val="22"/>
          <w:szCs w:val="22"/>
        </w:rPr>
      </w:pPr>
      <w:r w:rsidRPr="00A9337F">
        <w:rPr>
          <w:rFonts w:ascii="Calibri" w:hAnsi="Calibri" w:cs="Calibri"/>
          <w:sz w:val="22"/>
          <w:szCs w:val="22"/>
        </w:rPr>
        <w:t>Jako adresy poczty elektronicznej właściwe do przekazywania powiadomień i informacji związanych z realizacją Umowy Strony wskazują:</w:t>
      </w:r>
    </w:p>
    <w:p w14:paraId="07466916" w14:textId="77777777" w:rsidR="00A9337F" w:rsidRPr="00A9337F" w:rsidRDefault="00A9337F" w:rsidP="00A9337F">
      <w:pPr>
        <w:widowControl w:val="0"/>
        <w:numPr>
          <w:ilvl w:val="0"/>
          <w:numId w:val="27"/>
        </w:numPr>
        <w:suppressAutoHyphens/>
        <w:spacing w:after="200" w:line="276" w:lineRule="auto"/>
        <w:ind w:hanging="291"/>
        <w:contextualSpacing/>
        <w:jc w:val="both"/>
        <w:rPr>
          <w:rFonts w:ascii="Calibri" w:eastAsia="Calibri" w:hAnsi="Calibri" w:cs="Calibri"/>
          <w:sz w:val="22"/>
          <w:szCs w:val="22"/>
          <w:lang w:val="x-none" w:eastAsia="en-US"/>
        </w:rPr>
      </w:pPr>
      <w:r w:rsidRPr="00A9337F">
        <w:rPr>
          <w:rFonts w:ascii="Calibri" w:eastAsia="Calibri" w:hAnsi="Calibri" w:cs="Calibri"/>
          <w:sz w:val="22"/>
          <w:szCs w:val="22"/>
          <w:lang w:val="x-none" w:eastAsia="en-US"/>
        </w:rPr>
        <w:t xml:space="preserve">ze strony </w:t>
      </w:r>
      <w:r w:rsidRPr="00A9337F">
        <w:rPr>
          <w:rFonts w:ascii="Calibri" w:eastAsia="Calibri" w:hAnsi="Calibri" w:cs="Calibri"/>
          <w:sz w:val="22"/>
          <w:szCs w:val="22"/>
          <w:lang w:eastAsia="en-US"/>
        </w:rPr>
        <w:t>Wykonawcy</w:t>
      </w:r>
      <w:r w:rsidRPr="00A9337F">
        <w:rPr>
          <w:rFonts w:ascii="Calibri" w:eastAsia="Calibri" w:hAnsi="Calibri" w:cs="Calibri"/>
          <w:sz w:val="22"/>
          <w:szCs w:val="22"/>
          <w:lang w:val="x-none" w:eastAsia="en-US"/>
        </w:rPr>
        <w:t xml:space="preserve">: </w:t>
      </w:r>
      <w:bookmarkStart w:id="2" w:name="_Hlk88556679"/>
      <w:r w:rsidRPr="00A9337F">
        <w:rPr>
          <w:rFonts w:ascii="Calibri" w:eastAsia="Calibri" w:hAnsi="Calibri" w:cs="Calibri"/>
          <w:sz w:val="22"/>
          <w:szCs w:val="22"/>
          <w:lang w:val="x-none" w:eastAsia="en-US"/>
        </w:rPr>
        <w:t>sgontarz@pegimek.swidnik.pl;</w:t>
      </w:r>
      <w:bookmarkEnd w:id="2"/>
    </w:p>
    <w:p w14:paraId="333A134F" w14:textId="21C2F8E2" w:rsidR="00A9337F" w:rsidRPr="00A9337F" w:rsidRDefault="00A9337F" w:rsidP="00A9337F">
      <w:pPr>
        <w:widowControl w:val="0"/>
        <w:numPr>
          <w:ilvl w:val="0"/>
          <w:numId w:val="27"/>
        </w:numPr>
        <w:suppressAutoHyphens/>
        <w:spacing w:line="276" w:lineRule="auto"/>
        <w:ind w:hanging="291"/>
        <w:contextualSpacing/>
        <w:jc w:val="both"/>
        <w:rPr>
          <w:rFonts w:ascii="Calibri" w:eastAsia="Calibri" w:hAnsi="Calibri" w:cs="Calibri"/>
          <w:sz w:val="22"/>
          <w:szCs w:val="22"/>
          <w:lang w:val="x-none" w:eastAsia="en-US"/>
        </w:rPr>
      </w:pPr>
      <w:r w:rsidRPr="00A9337F">
        <w:rPr>
          <w:rFonts w:ascii="Calibri" w:eastAsia="Calibri" w:hAnsi="Calibri" w:cs="Calibri"/>
          <w:sz w:val="22"/>
          <w:szCs w:val="22"/>
          <w:lang w:val="x-none" w:eastAsia="en-US"/>
        </w:rPr>
        <w:lastRenderedPageBreak/>
        <w:t xml:space="preserve">ze strony </w:t>
      </w:r>
      <w:r w:rsidRPr="00A9337F">
        <w:rPr>
          <w:rFonts w:ascii="Calibri" w:eastAsia="Calibri" w:hAnsi="Calibri" w:cs="Calibri"/>
          <w:sz w:val="22"/>
          <w:szCs w:val="22"/>
          <w:lang w:eastAsia="en-US"/>
        </w:rPr>
        <w:t>Podw</w:t>
      </w:r>
      <w:r w:rsidRPr="00A9337F">
        <w:rPr>
          <w:rFonts w:ascii="Calibri" w:eastAsia="Calibri" w:hAnsi="Calibri" w:cs="Calibri"/>
          <w:sz w:val="22"/>
          <w:szCs w:val="22"/>
          <w:lang w:val="x-none" w:eastAsia="en-US"/>
        </w:rPr>
        <w:t>ykona</w:t>
      </w:r>
      <w:r w:rsidR="006B5B41">
        <w:rPr>
          <w:rFonts w:ascii="Calibri" w:eastAsia="Calibri" w:hAnsi="Calibri" w:cs="Calibri"/>
          <w:sz w:val="22"/>
          <w:szCs w:val="22"/>
          <w:lang w:eastAsia="en-US"/>
        </w:rPr>
        <w:t>wcy:</w:t>
      </w:r>
    </w:p>
    <w:p w14:paraId="56039EE1" w14:textId="77777777" w:rsidR="00A9337F" w:rsidRPr="00A9337F" w:rsidRDefault="00A9337F" w:rsidP="00A9337F">
      <w:pPr>
        <w:widowControl w:val="0"/>
        <w:numPr>
          <w:ilvl w:val="0"/>
          <w:numId w:val="25"/>
        </w:numPr>
        <w:suppressAutoHyphens/>
        <w:spacing w:line="276" w:lineRule="auto"/>
        <w:jc w:val="both"/>
        <w:rPr>
          <w:rFonts w:ascii="Calibri" w:hAnsi="Calibri" w:cs="Calibri"/>
          <w:sz w:val="22"/>
          <w:szCs w:val="22"/>
        </w:rPr>
      </w:pPr>
      <w:r w:rsidRPr="00A9337F">
        <w:rPr>
          <w:rFonts w:ascii="Calibri" w:hAnsi="Calibri" w:cs="Calibri"/>
          <w:sz w:val="22"/>
          <w:szCs w:val="22"/>
        </w:rPr>
        <w:t>Strony zobowiązują się wzajemnie niezwłocznie powiadamiać, w formie pisemnej pod rygorem nieważności, nie później niż w terminie 3 dni od dnia zaistnienia zmiany, o wszelkich zmianach w zakresie adresów do korespondencji. Powiadomienie w formie, o której mowa w zdaniu poprzednim, jest skuteczne z chwilą jego doręczenia drugiej ze Stron, i nie wymaga formy pisemnego aneksu do Umowy.</w:t>
      </w:r>
    </w:p>
    <w:p w14:paraId="66A07808" w14:textId="436FF75E" w:rsidR="00047147" w:rsidRPr="006B5B41" w:rsidRDefault="00A9337F" w:rsidP="006B5B41">
      <w:pPr>
        <w:widowControl w:val="0"/>
        <w:numPr>
          <w:ilvl w:val="0"/>
          <w:numId w:val="25"/>
        </w:numPr>
        <w:suppressAutoHyphens/>
        <w:spacing w:line="276" w:lineRule="auto"/>
        <w:jc w:val="both"/>
        <w:rPr>
          <w:rFonts w:ascii="Calibri" w:hAnsi="Calibri" w:cs="Calibri"/>
          <w:sz w:val="22"/>
          <w:szCs w:val="22"/>
        </w:rPr>
      </w:pPr>
      <w:r w:rsidRPr="00A9337F">
        <w:rPr>
          <w:rFonts w:ascii="Calibri" w:hAnsi="Calibri" w:cs="Calibri"/>
          <w:sz w:val="22"/>
          <w:szCs w:val="22"/>
        </w:rPr>
        <w:t xml:space="preserve">Niewykonanie obowiązku, o którym mowa w ust. 6 </w:t>
      </w:r>
      <w:r w:rsidR="00047147">
        <w:rPr>
          <w:rFonts w:ascii="Calibri" w:hAnsi="Calibri" w:cs="Calibri"/>
          <w:sz w:val="22"/>
          <w:szCs w:val="22"/>
        </w:rPr>
        <w:t xml:space="preserve">niniejszego paragrafu, </w:t>
      </w:r>
      <w:r w:rsidRPr="00A9337F">
        <w:rPr>
          <w:rFonts w:ascii="Calibri" w:hAnsi="Calibri" w:cs="Calibri"/>
          <w:sz w:val="22"/>
          <w:szCs w:val="22"/>
        </w:rPr>
        <w:t xml:space="preserve">skutkowało będzie uznaniem korespondencji wysłanej na ostatni prawidłowo podany adres Strony, nie podjętej przez Stronę, za skutecznie doręczoną z datą jej pierwszego awizowania. Adresy do korespondencji Stron mogą określać jedynie miejsca znajdujące się na terytorium Rzeczypospolitej Polskiej. </w:t>
      </w:r>
    </w:p>
    <w:p w14:paraId="7497B52A" w14:textId="3F271554" w:rsidR="00A9337F" w:rsidRPr="00A9337F" w:rsidRDefault="00A9337F" w:rsidP="00A9337F">
      <w:pPr>
        <w:spacing w:line="276" w:lineRule="auto"/>
        <w:jc w:val="center"/>
        <w:rPr>
          <w:rFonts w:ascii="Calibri" w:hAnsi="Calibri" w:cs="Calibri"/>
          <w:b/>
          <w:bCs/>
          <w:sz w:val="22"/>
          <w:szCs w:val="22"/>
        </w:rPr>
      </w:pPr>
      <w:r w:rsidRPr="00A9337F">
        <w:rPr>
          <w:rFonts w:ascii="Calibri" w:hAnsi="Calibri" w:cs="Calibri"/>
          <w:b/>
          <w:bCs/>
          <w:sz w:val="22"/>
          <w:szCs w:val="22"/>
        </w:rPr>
        <w:t>§ 18</w:t>
      </w:r>
    </w:p>
    <w:p w14:paraId="7B0DFEAC" w14:textId="77777777" w:rsidR="00A9337F" w:rsidRPr="00A9337F" w:rsidRDefault="00A9337F" w:rsidP="00A9337F">
      <w:pPr>
        <w:spacing w:line="276" w:lineRule="auto"/>
        <w:jc w:val="center"/>
        <w:rPr>
          <w:rFonts w:ascii="Calibri" w:hAnsi="Calibri" w:cs="Calibri"/>
          <w:b/>
          <w:bCs/>
          <w:sz w:val="22"/>
          <w:szCs w:val="22"/>
        </w:rPr>
      </w:pPr>
      <w:r w:rsidRPr="00A9337F">
        <w:rPr>
          <w:rFonts w:ascii="Calibri" w:hAnsi="Calibri" w:cs="Calibri"/>
          <w:b/>
          <w:bCs/>
          <w:sz w:val="22"/>
          <w:szCs w:val="22"/>
        </w:rPr>
        <w:t>Postanowienia końcowe</w:t>
      </w:r>
    </w:p>
    <w:p w14:paraId="62EFF468" w14:textId="77777777" w:rsidR="00A9337F" w:rsidRPr="00A9337F" w:rsidRDefault="00A9337F" w:rsidP="00A9337F">
      <w:pPr>
        <w:numPr>
          <w:ilvl w:val="0"/>
          <w:numId w:val="15"/>
        </w:numPr>
        <w:spacing w:line="276" w:lineRule="auto"/>
        <w:ind w:left="426" w:hanging="426"/>
        <w:contextualSpacing/>
        <w:jc w:val="both"/>
        <w:rPr>
          <w:rFonts w:ascii="Calibri" w:hAnsi="Calibri" w:cs="Calibri"/>
          <w:bCs/>
          <w:sz w:val="22"/>
          <w:szCs w:val="22"/>
        </w:rPr>
      </w:pPr>
      <w:r w:rsidRPr="00A9337F">
        <w:rPr>
          <w:rFonts w:ascii="Calibri" w:hAnsi="Calibri" w:cs="Calibri"/>
          <w:bCs/>
          <w:sz w:val="22"/>
          <w:szCs w:val="22"/>
        </w:rPr>
        <w:t>Z zastrzeżeniem odmiennych postanowień Umowy, wszelkie jej zmiany jak również oświadczenia i zawiadomienia składane w związku z jej realizacją wymagają zachowania formy pisemnej pod rygorem nieważności.</w:t>
      </w:r>
    </w:p>
    <w:p w14:paraId="2A803796" w14:textId="77777777" w:rsidR="00A9337F" w:rsidRPr="00A9337F" w:rsidRDefault="00A9337F" w:rsidP="00A9337F">
      <w:pPr>
        <w:numPr>
          <w:ilvl w:val="0"/>
          <w:numId w:val="15"/>
        </w:numPr>
        <w:spacing w:line="276" w:lineRule="auto"/>
        <w:ind w:left="426" w:hanging="426"/>
        <w:contextualSpacing/>
        <w:jc w:val="both"/>
        <w:rPr>
          <w:rFonts w:ascii="Calibri" w:hAnsi="Calibri" w:cs="Calibri"/>
          <w:bCs/>
          <w:sz w:val="22"/>
          <w:szCs w:val="22"/>
        </w:rPr>
      </w:pPr>
      <w:r w:rsidRPr="00A9337F">
        <w:rPr>
          <w:rFonts w:ascii="Calibri" w:eastAsia="Calibri" w:hAnsi="Calibri" w:cs="Calibri"/>
          <w:sz w:val="22"/>
          <w:szCs w:val="22"/>
          <w:lang w:eastAsia="en-US"/>
        </w:rPr>
        <w:t>W sprawach nie uregulowanych Umową stosuje się przepisy Kodeksu cywilnego oraz Prawa budowlanego.</w:t>
      </w:r>
    </w:p>
    <w:p w14:paraId="13E14E5C" w14:textId="77777777" w:rsidR="00A9337F" w:rsidRPr="00A9337F" w:rsidRDefault="00A9337F" w:rsidP="00A9337F">
      <w:pPr>
        <w:numPr>
          <w:ilvl w:val="0"/>
          <w:numId w:val="15"/>
        </w:numPr>
        <w:spacing w:line="276" w:lineRule="auto"/>
        <w:ind w:left="426" w:hanging="426"/>
        <w:contextualSpacing/>
        <w:jc w:val="both"/>
        <w:rPr>
          <w:rFonts w:ascii="Calibri" w:hAnsi="Calibri" w:cs="Calibri"/>
          <w:bCs/>
          <w:sz w:val="22"/>
          <w:szCs w:val="22"/>
        </w:rPr>
      </w:pPr>
      <w:r w:rsidRPr="00A9337F">
        <w:rPr>
          <w:rFonts w:ascii="Calibri" w:eastAsia="Calibri" w:hAnsi="Calibri" w:cs="Calibri"/>
          <w:sz w:val="22"/>
          <w:szCs w:val="22"/>
          <w:lang w:eastAsia="en-US"/>
        </w:rPr>
        <w:t>Wszelkie spory powstałe w trakcie realizacji Umowy będą rozstrzygane polubownie, a w przypadku nieskuteczności prób polubownego rozstrzygnięcia sporów Strony zobowiązują się oddać je pod rozstrzygnięcie przed sądem właściwym dla siedziby Wykonawcy.</w:t>
      </w:r>
    </w:p>
    <w:p w14:paraId="39E7FDBC" w14:textId="77777777" w:rsidR="00047147" w:rsidRDefault="00A9337F" w:rsidP="00047147">
      <w:pPr>
        <w:numPr>
          <w:ilvl w:val="0"/>
          <w:numId w:val="15"/>
        </w:numPr>
        <w:spacing w:line="276" w:lineRule="auto"/>
        <w:ind w:left="426" w:hanging="426"/>
        <w:contextualSpacing/>
        <w:jc w:val="both"/>
        <w:rPr>
          <w:rFonts w:ascii="Calibri" w:hAnsi="Calibri" w:cs="Calibri"/>
          <w:bCs/>
          <w:sz w:val="22"/>
          <w:szCs w:val="22"/>
        </w:rPr>
      </w:pPr>
      <w:r w:rsidRPr="00A9337F">
        <w:rPr>
          <w:rFonts w:ascii="Calibri" w:eastAsia="Calibri" w:hAnsi="Calibri" w:cs="Calibri"/>
          <w:sz w:val="22"/>
          <w:szCs w:val="22"/>
          <w:lang w:eastAsia="en-US"/>
        </w:rPr>
        <w:t>Żadna ze Stron nie może przekazać na rzecz osób trzecich części ani całości swoich praw wynikających z Umowy bez wcześniejszej pisemnej zgody drugiej Strony.</w:t>
      </w:r>
    </w:p>
    <w:p w14:paraId="3529CA0F" w14:textId="293C9958" w:rsidR="00047147" w:rsidRPr="00047147" w:rsidRDefault="00047147" w:rsidP="00047147">
      <w:pPr>
        <w:numPr>
          <w:ilvl w:val="0"/>
          <w:numId w:val="15"/>
        </w:numPr>
        <w:spacing w:line="276" w:lineRule="auto"/>
        <w:ind w:left="426" w:hanging="426"/>
        <w:contextualSpacing/>
        <w:jc w:val="both"/>
        <w:rPr>
          <w:rFonts w:ascii="Calibri" w:hAnsi="Calibri" w:cs="Calibri"/>
          <w:bCs/>
          <w:sz w:val="22"/>
          <w:szCs w:val="22"/>
        </w:rPr>
      </w:pPr>
      <w:r w:rsidRPr="00047147">
        <w:rPr>
          <w:rFonts w:ascii="Calibri" w:hAnsi="Calibri" w:cs="Calibri"/>
          <w:bCs/>
          <w:sz w:val="22"/>
          <w:szCs w:val="22"/>
        </w:rPr>
        <w:t xml:space="preserve">Nieważność któregokolwiek z postanowień </w:t>
      </w:r>
      <w:r w:rsidR="007F51DB">
        <w:rPr>
          <w:rFonts w:ascii="Calibri" w:hAnsi="Calibri" w:cs="Calibri"/>
          <w:bCs/>
          <w:sz w:val="22"/>
          <w:szCs w:val="22"/>
        </w:rPr>
        <w:t>U</w:t>
      </w:r>
      <w:r w:rsidRPr="00047147">
        <w:rPr>
          <w:rFonts w:ascii="Calibri" w:hAnsi="Calibri" w:cs="Calibri"/>
          <w:bCs/>
          <w:sz w:val="22"/>
          <w:szCs w:val="22"/>
        </w:rPr>
        <w:t>mowy nie narusza ważności pozostałych jej postanowień, a Strony zobowiązują się w takim przypadku niezwłocznie zastąpić nieważne postanowienie innym, prawnie wiążącym, które możliwie najwierniej oddaje zamierzony cel nieważnego postanowienia.</w:t>
      </w:r>
    </w:p>
    <w:p w14:paraId="0925370A" w14:textId="77777777" w:rsidR="00A9337F" w:rsidRPr="00A9337F" w:rsidRDefault="00A9337F" w:rsidP="00A9337F">
      <w:pPr>
        <w:numPr>
          <w:ilvl w:val="0"/>
          <w:numId w:val="15"/>
        </w:numPr>
        <w:spacing w:line="276" w:lineRule="auto"/>
        <w:ind w:left="426" w:hanging="426"/>
        <w:contextualSpacing/>
        <w:jc w:val="both"/>
        <w:rPr>
          <w:rFonts w:ascii="Calibri" w:hAnsi="Calibri" w:cs="Calibri"/>
          <w:bCs/>
          <w:sz w:val="22"/>
          <w:szCs w:val="22"/>
        </w:rPr>
      </w:pPr>
      <w:r w:rsidRPr="00A9337F">
        <w:rPr>
          <w:rFonts w:ascii="Calibri" w:hAnsi="Calibri" w:cs="Calibri"/>
          <w:bCs/>
          <w:sz w:val="22"/>
          <w:szCs w:val="22"/>
        </w:rPr>
        <w:t>Załącznik do Umowy stanowi jej integralną część.</w:t>
      </w:r>
    </w:p>
    <w:p w14:paraId="0EC96D11" w14:textId="0FDFF097" w:rsidR="00A9337F" w:rsidRPr="00A9337F" w:rsidRDefault="00A9337F" w:rsidP="00A60ABC">
      <w:pPr>
        <w:numPr>
          <w:ilvl w:val="0"/>
          <w:numId w:val="15"/>
        </w:numPr>
        <w:spacing w:line="276" w:lineRule="auto"/>
        <w:ind w:left="426" w:hanging="426"/>
        <w:contextualSpacing/>
        <w:jc w:val="both"/>
        <w:rPr>
          <w:rFonts w:ascii="Calibri" w:hAnsi="Calibri" w:cs="Calibri"/>
          <w:bCs/>
          <w:sz w:val="22"/>
          <w:szCs w:val="22"/>
        </w:rPr>
      </w:pPr>
      <w:r w:rsidRPr="00A9337F">
        <w:rPr>
          <w:rFonts w:ascii="Calibri" w:hAnsi="Calibri" w:cs="Calibri"/>
          <w:bCs/>
          <w:sz w:val="22"/>
          <w:szCs w:val="22"/>
        </w:rPr>
        <w:t>Umowę niniejszą sporządzono w dwóch jednobrzmiących egzemplarzach – jeden egzemplarz dla Wykonawcy oraz jeden egzemplarz dla Podwykonawcy.</w:t>
      </w:r>
    </w:p>
    <w:p w14:paraId="250766DD" w14:textId="77777777" w:rsidR="001C6C1D" w:rsidRDefault="001C6C1D" w:rsidP="00A9337F">
      <w:pPr>
        <w:spacing w:line="276" w:lineRule="auto"/>
        <w:rPr>
          <w:rFonts w:ascii="Calibri" w:eastAsia="Calibri" w:hAnsi="Calibri" w:cs="Calibri"/>
          <w:sz w:val="22"/>
          <w:szCs w:val="22"/>
          <w:lang w:eastAsia="en-US"/>
        </w:rPr>
      </w:pPr>
    </w:p>
    <w:p w14:paraId="6069D547" w14:textId="523A637C" w:rsidR="00A9337F" w:rsidRPr="00A9337F" w:rsidRDefault="00A9337F" w:rsidP="00A9337F">
      <w:pPr>
        <w:spacing w:line="276" w:lineRule="auto"/>
        <w:rPr>
          <w:rFonts w:ascii="Calibri" w:eastAsia="Calibri" w:hAnsi="Calibri" w:cs="Calibri"/>
          <w:sz w:val="22"/>
          <w:szCs w:val="22"/>
          <w:lang w:eastAsia="en-US"/>
        </w:rPr>
      </w:pPr>
      <w:r w:rsidRPr="00A9337F">
        <w:rPr>
          <w:rFonts w:ascii="Calibri" w:eastAsia="Calibri" w:hAnsi="Calibri" w:cs="Calibri"/>
          <w:sz w:val="22"/>
          <w:szCs w:val="22"/>
          <w:lang w:eastAsia="en-US"/>
        </w:rPr>
        <w:t>Załączniki:</w:t>
      </w:r>
    </w:p>
    <w:p w14:paraId="5727F629" w14:textId="42A2483B" w:rsidR="00A9337F" w:rsidRPr="00A9337F" w:rsidRDefault="00A9337F" w:rsidP="00A9337F">
      <w:pPr>
        <w:spacing w:line="276" w:lineRule="auto"/>
        <w:rPr>
          <w:rFonts w:ascii="Calibri" w:eastAsia="Calibri" w:hAnsi="Calibri" w:cs="Calibri"/>
          <w:sz w:val="22"/>
          <w:szCs w:val="22"/>
          <w:lang w:eastAsia="en-US"/>
        </w:rPr>
      </w:pPr>
      <w:r w:rsidRPr="00A9337F">
        <w:rPr>
          <w:rFonts w:ascii="Calibri" w:eastAsia="Calibri" w:hAnsi="Calibri" w:cs="Calibri"/>
          <w:sz w:val="22"/>
          <w:szCs w:val="22"/>
          <w:lang w:eastAsia="en-US"/>
        </w:rPr>
        <w:t xml:space="preserve">Nr 1: </w:t>
      </w:r>
      <w:r w:rsidR="00B30DF1">
        <w:rPr>
          <w:rFonts w:ascii="Calibri" w:eastAsia="Calibri" w:hAnsi="Calibri" w:cs="Calibri"/>
          <w:sz w:val="22"/>
          <w:szCs w:val="22"/>
          <w:lang w:eastAsia="en-US"/>
        </w:rPr>
        <w:t>Kosztor</w:t>
      </w:r>
      <w:r w:rsidR="00075D05">
        <w:rPr>
          <w:rFonts w:ascii="Calibri" w:eastAsia="Calibri" w:hAnsi="Calibri" w:cs="Calibri"/>
          <w:sz w:val="22"/>
          <w:szCs w:val="22"/>
          <w:lang w:eastAsia="en-US"/>
        </w:rPr>
        <w:t>ys</w:t>
      </w:r>
      <w:r w:rsidR="00B30DF1">
        <w:rPr>
          <w:rFonts w:ascii="Calibri" w:eastAsia="Calibri" w:hAnsi="Calibri" w:cs="Calibri"/>
          <w:sz w:val="22"/>
          <w:szCs w:val="22"/>
          <w:lang w:eastAsia="en-US"/>
        </w:rPr>
        <w:t xml:space="preserve"> ofertow</w:t>
      </w:r>
      <w:r w:rsidR="00075D05">
        <w:rPr>
          <w:rFonts w:ascii="Calibri" w:eastAsia="Calibri" w:hAnsi="Calibri" w:cs="Calibri"/>
          <w:sz w:val="22"/>
          <w:szCs w:val="22"/>
          <w:lang w:eastAsia="en-US"/>
        </w:rPr>
        <w:t>y</w:t>
      </w:r>
      <w:r w:rsidRPr="00A9337F">
        <w:rPr>
          <w:rFonts w:ascii="Calibri" w:eastAsia="Calibri" w:hAnsi="Calibri" w:cs="Calibri"/>
          <w:sz w:val="22"/>
          <w:szCs w:val="22"/>
          <w:lang w:eastAsia="en-US"/>
        </w:rPr>
        <w:t xml:space="preserve"> Podwykonawcy</w:t>
      </w:r>
      <w:r w:rsidR="00075D05">
        <w:rPr>
          <w:rFonts w:ascii="Calibri" w:eastAsia="Calibri" w:hAnsi="Calibri" w:cs="Calibri"/>
          <w:sz w:val="22"/>
          <w:szCs w:val="22"/>
          <w:lang w:eastAsia="en-US"/>
        </w:rPr>
        <w:t xml:space="preserve"> na </w:t>
      </w:r>
      <w:r w:rsidR="00852842">
        <w:rPr>
          <w:rFonts w:ascii="Calibri" w:eastAsia="Calibri" w:hAnsi="Calibri" w:cs="Calibri"/>
          <w:sz w:val="22"/>
          <w:szCs w:val="22"/>
          <w:lang w:eastAsia="en-US"/>
        </w:rPr>
        <w:t xml:space="preserve">remont </w:t>
      </w:r>
      <w:r w:rsidR="00075D05">
        <w:rPr>
          <w:rFonts w:ascii="Calibri" w:eastAsia="Calibri" w:hAnsi="Calibri" w:cs="Calibri"/>
          <w:sz w:val="22"/>
          <w:szCs w:val="22"/>
          <w:lang w:eastAsia="en-US"/>
        </w:rPr>
        <w:t>lokal</w:t>
      </w:r>
      <w:r w:rsidR="00852842">
        <w:rPr>
          <w:rFonts w:ascii="Calibri" w:eastAsia="Calibri" w:hAnsi="Calibri" w:cs="Calibri"/>
          <w:sz w:val="22"/>
          <w:szCs w:val="22"/>
          <w:lang w:eastAsia="en-US"/>
        </w:rPr>
        <w:t>u</w:t>
      </w:r>
      <w:r w:rsidR="00075D05">
        <w:rPr>
          <w:rFonts w:ascii="Calibri" w:eastAsia="Calibri" w:hAnsi="Calibri" w:cs="Calibri"/>
          <w:sz w:val="22"/>
          <w:szCs w:val="22"/>
          <w:lang w:eastAsia="en-US"/>
        </w:rPr>
        <w:t xml:space="preserve"> </w:t>
      </w:r>
      <w:r w:rsidR="00F00632">
        <w:rPr>
          <w:rFonts w:ascii="Calibri" w:eastAsia="Calibri" w:hAnsi="Calibri" w:cs="Calibri"/>
          <w:sz w:val="22"/>
          <w:szCs w:val="22"/>
          <w:lang w:eastAsia="en-US"/>
        </w:rPr>
        <w:t>socjaln</w:t>
      </w:r>
      <w:r w:rsidR="00852842">
        <w:rPr>
          <w:rFonts w:ascii="Calibri" w:eastAsia="Calibri" w:hAnsi="Calibri" w:cs="Calibri"/>
          <w:sz w:val="22"/>
          <w:szCs w:val="22"/>
          <w:lang w:eastAsia="en-US"/>
        </w:rPr>
        <w:t>ego</w:t>
      </w:r>
      <w:r w:rsidR="00F00632">
        <w:rPr>
          <w:rFonts w:ascii="Calibri" w:eastAsia="Calibri" w:hAnsi="Calibri" w:cs="Calibri"/>
          <w:sz w:val="22"/>
          <w:szCs w:val="22"/>
          <w:lang w:eastAsia="en-US"/>
        </w:rPr>
        <w:t xml:space="preserve"> </w:t>
      </w:r>
      <w:r w:rsidR="00075D05">
        <w:rPr>
          <w:rFonts w:ascii="Calibri" w:eastAsia="Calibri" w:hAnsi="Calibri" w:cs="Calibri"/>
          <w:sz w:val="22"/>
          <w:szCs w:val="22"/>
          <w:lang w:eastAsia="en-US"/>
        </w:rPr>
        <w:t xml:space="preserve">nr </w:t>
      </w:r>
      <w:r w:rsidR="00F463E5">
        <w:rPr>
          <w:rFonts w:ascii="Calibri" w:eastAsia="Calibri" w:hAnsi="Calibri" w:cs="Calibri"/>
          <w:sz w:val="22"/>
          <w:szCs w:val="22"/>
          <w:lang w:eastAsia="en-US"/>
        </w:rPr>
        <w:t>5 przy ul. Kolejowej 6 w Świdniku</w:t>
      </w:r>
      <w:r w:rsidRPr="00A9337F">
        <w:rPr>
          <w:rFonts w:ascii="Calibri" w:eastAsia="Calibri" w:hAnsi="Calibri" w:cs="Calibri"/>
          <w:sz w:val="22"/>
          <w:szCs w:val="22"/>
          <w:lang w:eastAsia="en-US"/>
        </w:rPr>
        <w:t>.</w:t>
      </w:r>
    </w:p>
    <w:p w14:paraId="48FC68D2" w14:textId="77777777" w:rsidR="00A9337F" w:rsidRPr="00A9337F" w:rsidRDefault="00A9337F" w:rsidP="00A9337F">
      <w:pPr>
        <w:widowControl w:val="0"/>
        <w:tabs>
          <w:tab w:val="left" w:pos="6360"/>
        </w:tabs>
        <w:spacing w:line="276" w:lineRule="auto"/>
        <w:ind w:right="100"/>
        <w:outlineLvl w:val="0"/>
        <w:rPr>
          <w:rFonts w:ascii="Calibri" w:hAnsi="Calibri" w:cs="Calibri"/>
          <w:b/>
          <w:bCs/>
          <w:sz w:val="22"/>
          <w:szCs w:val="22"/>
        </w:rPr>
      </w:pPr>
    </w:p>
    <w:p w14:paraId="08E87AAC" w14:textId="77777777" w:rsidR="0099660E" w:rsidRDefault="0099660E" w:rsidP="006B5B41">
      <w:pPr>
        <w:widowControl w:val="0"/>
        <w:tabs>
          <w:tab w:val="left" w:pos="6360"/>
        </w:tabs>
        <w:spacing w:line="276" w:lineRule="auto"/>
        <w:ind w:right="100"/>
        <w:outlineLvl w:val="0"/>
        <w:rPr>
          <w:rFonts w:ascii="Calibri" w:hAnsi="Calibri" w:cs="Calibri"/>
          <w:b/>
          <w:bCs/>
          <w:sz w:val="22"/>
          <w:szCs w:val="22"/>
        </w:rPr>
      </w:pPr>
    </w:p>
    <w:p w14:paraId="59B6BB2D" w14:textId="77777777" w:rsidR="0099660E" w:rsidRDefault="0099660E" w:rsidP="00A9337F">
      <w:pPr>
        <w:widowControl w:val="0"/>
        <w:tabs>
          <w:tab w:val="left" w:pos="6360"/>
        </w:tabs>
        <w:spacing w:line="276" w:lineRule="auto"/>
        <w:ind w:right="100"/>
        <w:jc w:val="center"/>
        <w:outlineLvl w:val="0"/>
        <w:rPr>
          <w:rFonts w:ascii="Calibri" w:hAnsi="Calibri" w:cs="Calibri"/>
          <w:b/>
          <w:bCs/>
          <w:sz w:val="22"/>
          <w:szCs w:val="22"/>
        </w:rPr>
      </w:pPr>
    </w:p>
    <w:p w14:paraId="164E199B" w14:textId="77777777" w:rsidR="00A9337F" w:rsidRPr="00A9337F" w:rsidRDefault="00A9337F" w:rsidP="00A9337F">
      <w:pPr>
        <w:widowControl w:val="0"/>
        <w:tabs>
          <w:tab w:val="left" w:pos="6360"/>
        </w:tabs>
        <w:spacing w:line="276" w:lineRule="auto"/>
        <w:ind w:right="100"/>
        <w:jc w:val="center"/>
        <w:outlineLvl w:val="0"/>
        <w:rPr>
          <w:rFonts w:ascii="Calibri" w:hAnsi="Calibri" w:cs="Calibri"/>
          <w:b/>
          <w:bCs/>
          <w:sz w:val="22"/>
          <w:szCs w:val="22"/>
        </w:rPr>
      </w:pPr>
      <w:r w:rsidRPr="00A9337F">
        <w:rPr>
          <w:rFonts w:ascii="Calibri" w:hAnsi="Calibri" w:cs="Calibri"/>
          <w:b/>
          <w:bCs/>
          <w:sz w:val="22"/>
          <w:szCs w:val="22"/>
        </w:rPr>
        <w:t xml:space="preserve">WYKONAWCA </w:t>
      </w:r>
      <w:r w:rsidRPr="00A9337F">
        <w:rPr>
          <w:rFonts w:ascii="Calibri" w:hAnsi="Calibri" w:cs="Calibri"/>
          <w:b/>
          <w:bCs/>
          <w:sz w:val="22"/>
          <w:szCs w:val="22"/>
        </w:rPr>
        <w:tab/>
      </w:r>
      <w:r w:rsidRPr="00A9337F">
        <w:rPr>
          <w:rFonts w:ascii="Calibri" w:hAnsi="Calibri" w:cs="Calibri"/>
          <w:b/>
          <w:bCs/>
          <w:sz w:val="22"/>
          <w:szCs w:val="22"/>
        </w:rPr>
        <w:tab/>
        <w:t>PODWYKONAWCA</w:t>
      </w:r>
    </w:p>
    <w:p w14:paraId="4D391691" w14:textId="77777777" w:rsidR="00A9337F" w:rsidRPr="00A9337F" w:rsidRDefault="00A9337F" w:rsidP="00A9337F">
      <w:pPr>
        <w:spacing w:line="276" w:lineRule="auto"/>
        <w:rPr>
          <w:rFonts w:ascii="Calibri" w:hAnsi="Calibri" w:cs="Calibri"/>
          <w:sz w:val="22"/>
          <w:szCs w:val="22"/>
          <w:highlight w:val="green"/>
        </w:rPr>
      </w:pPr>
    </w:p>
    <w:p w14:paraId="2223888D" w14:textId="77777777" w:rsidR="00A9337F" w:rsidRPr="00A9337F" w:rsidRDefault="00A9337F" w:rsidP="00A9337F">
      <w:pPr>
        <w:spacing w:line="276" w:lineRule="auto"/>
        <w:ind w:firstLine="360"/>
        <w:jc w:val="both"/>
        <w:rPr>
          <w:rFonts w:ascii="Calibri" w:hAnsi="Calibri" w:cs="Calibri"/>
          <w:b/>
          <w:sz w:val="22"/>
          <w:szCs w:val="22"/>
        </w:rPr>
      </w:pPr>
    </w:p>
    <w:p w14:paraId="71B6F7B6" w14:textId="48DEF5DF" w:rsidR="006827C0" w:rsidRDefault="006827C0"/>
    <w:p w14:paraId="2C8B36A4" w14:textId="73BC081E" w:rsidR="00203989" w:rsidRDefault="00203989"/>
    <w:p w14:paraId="0F905F3D" w14:textId="30A24FD9" w:rsidR="00203989" w:rsidRDefault="00203989"/>
    <w:p w14:paraId="5DDE0382" w14:textId="29397D9A" w:rsidR="00203989" w:rsidRDefault="00203989"/>
    <w:p w14:paraId="1D943B96" w14:textId="5ABEBDA3" w:rsidR="00203989" w:rsidRDefault="00203989"/>
    <w:p w14:paraId="51D359CE" w14:textId="77777777" w:rsidR="00203989" w:rsidRDefault="00203989"/>
    <w:sectPr w:rsidR="00203989" w:rsidSect="003C14BD">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643"/>
    <w:multiLevelType w:val="hybridMultilevel"/>
    <w:tmpl w:val="D7D82E0E"/>
    <w:lvl w:ilvl="0" w:tplc="8BA0E14E">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F64E7E"/>
    <w:multiLevelType w:val="hybridMultilevel"/>
    <w:tmpl w:val="065C7036"/>
    <w:lvl w:ilvl="0" w:tplc="D2F0E3E2">
      <w:start w:val="1"/>
      <w:numFmt w:val="decimal"/>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0041F"/>
    <w:multiLevelType w:val="hybridMultilevel"/>
    <w:tmpl w:val="0188161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C45688D"/>
    <w:multiLevelType w:val="hybridMultilevel"/>
    <w:tmpl w:val="5888AC20"/>
    <w:lvl w:ilvl="0" w:tplc="B61E47DE">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393859"/>
    <w:multiLevelType w:val="hybridMultilevel"/>
    <w:tmpl w:val="7D3E4364"/>
    <w:lvl w:ilvl="0" w:tplc="B61E47DE">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400220"/>
    <w:multiLevelType w:val="hybridMultilevel"/>
    <w:tmpl w:val="7D3E4364"/>
    <w:lvl w:ilvl="0" w:tplc="B61E47DE">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7A0684"/>
    <w:multiLevelType w:val="hybridMultilevel"/>
    <w:tmpl w:val="0188161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1684991"/>
    <w:multiLevelType w:val="hybridMultilevel"/>
    <w:tmpl w:val="8108B2B8"/>
    <w:lvl w:ilvl="0" w:tplc="557841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67177F3"/>
    <w:multiLevelType w:val="hybridMultilevel"/>
    <w:tmpl w:val="0188161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7B344B0"/>
    <w:multiLevelType w:val="hybridMultilevel"/>
    <w:tmpl w:val="D4123A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997FF1"/>
    <w:multiLevelType w:val="hybridMultilevel"/>
    <w:tmpl w:val="5F06D0D4"/>
    <w:lvl w:ilvl="0" w:tplc="B61E47DE">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21545B"/>
    <w:multiLevelType w:val="hybridMultilevel"/>
    <w:tmpl w:val="5888AC20"/>
    <w:lvl w:ilvl="0" w:tplc="B61E47DE">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59192A"/>
    <w:multiLevelType w:val="hybridMultilevel"/>
    <w:tmpl w:val="5F06D0D4"/>
    <w:lvl w:ilvl="0" w:tplc="B61E47DE">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E6067F"/>
    <w:multiLevelType w:val="hybridMultilevel"/>
    <w:tmpl w:val="95569752"/>
    <w:lvl w:ilvl="0" w:tplc="90F68FAC">
      <w:start w:val="1"/>
      <w:numFmt w:val="decimal"/>
      <w:lvlText w:val="%1."/>
      <w:lvlJc w:val="left"/>
      <w:pPr>
        <w:ind w:left="720" w:hanging="360"/>
      </w:pPr>
      <w:rPr>
        <w:rFonts w:ascii="Calibri" w:hAnsi="Calibri" w:cs="Calibri" w:hint="default"/>
        <w:b w:val="0"/>
        <w:bCs/>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440F39"/>
    <w:multiLevelType w:val="hybridMultilevel"/>
    <w:tmpl w:val="7D3E4364"/>
    <w:lvl w:ilvl="0" w:tplc="B61E47DE">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CC5932"/>
    <w:multiLevelType w:val="hybridMultilevel"/>
    <w:tmpl w:val="5F06D0D4"/>
    <w:lvl w:ilvl="0" w:tplc="B61E47DE">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7F0DB6"/>
    <w:multiLevelType w:val="hybridMultilevel"/>
    <w:tmpl w:val="405A2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7A1612"/>
    <w:multiLevelType w:val="hybridMultilevel"/>
    <w:tmpl w:val="0188161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4F81054"/>
    <w:multiLevelType w:val="hybridMultilevel"/>
    <w:tmpl w:val="904E87D2"/>
    <w:lvl w:ilvl="0" w:tplc="3550B0C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493A74D8"/>
    <w:multiLevelType w:val="hybridMultilevel"/>
    <w:tmpl w:val="462C5278"/>
    <w:lvl w:ilvl="0" w:tplc="DCA6898C">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56D73324"/>
    <w:multiLevelType w:val="hybridMultilevel"/>
    <w:tmpl w:val="5F06D0D4"/>
    <w:lvl w:ilvl="0" w:tplc="B61E47DE">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A1104F"/>
    <w:multiLevelType w:val="hybridMultilevel"/>
    <w:tmpl w:val="B0F4FFC0"/>
    <w:lvl w:ilvl="0" w:tplc="8228CA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FCE26C2"/>
    <w:multiLevelType w:val="hybridMultilevel"/>
    <w:tmpl w:val="7D3E4364"/>
    <w:lvl w:ilvl="0" w:tplc="B61E47DE">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0E5C2D"/>
    <w:multiLevelType w:val="hybridMultilevel"/>
    <w:tmpl w:val="EFA40B3A"/>
    <w:lvl w:ilvl="0" w:tplc="4EB03C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66E104AD"/>
    <w:multiLevelType w:val="hybridMultilevel"/>
    <w:tmpl w:val="7D3E4364"/>
    <w:lvl w:ilvl="0" w:tplc="B61E47DE">
      <w:start w:val="1"/>
      <w:numFmt w:val="decimal"/>
      <w:lvlText w:val="%1."/>
      <w:lvlJc w:val="left"/>
      <w:pPr>
        <w:ind w:left="36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8B06BA"/>
    <w:multiLevelType w:val="singleLevel"/>
    <w:tmpl w:val="EA94F056"/>
    <w:lvl w:ilvl="0">
      <w:start w:val="2"/>
      <w:numFmt w:val="decimal"/>
      <w:lvlText w:val="%1."/>
      <w:lvlJc w:val="left"/>
      <w:pPr>
        <w:tabs>
          <w:tab w:val="num" w:pos="357"/>
        </w:tabs>
        <w:ind w:left="357" w:hanging="357"/>
      </w:pPr>
      <w:rPr>
        <w:rFonts w:hint="default"/>
        <w:b w:val="0"/>
        <w:i w:val="0"/>
        <w:color w:val="auto"/>
      </w:rPr>
    </w:lvl>
  </w:abstractNum>
  <w:abstractNum w:abstractNumId="26" w15:restartNumberingAfterBreak="0">
    <w:nsid w:val="782A3088"/>
    <w:multiLevelType w:val="hybridMultilevel"/>
    <w:tmpl w:val="7D3E4364"/>
    <w:lvl w:ilvl="0" w:tplc="B61E47DE">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43195A"/>
    <w:multiLevelType w:val="hybridMultilevel"/>
    <w:tmpl w:val="0188161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7E0B3FA7"/>
    <w:multiLevelType w:val="hybridMultilevel"/>
    <w:tmpl w:val="53BE12FE"/>
    <w:lvl w:ilvl="0" w:tplc="AEF43D24">
      <w:start w:val="1"/>
      <w:numFmt w:val="lowerLetter"/>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165099"/>
    <w:multiLevelType w:val="hybridMultilevel"/>
    <w:tmpl w:val="5888AC20"/>
    <w:lvl w:ilvl="0" w:tplc="B61E47DE">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3500147">
    <w:abstractNumId w:val="16"/>
  </w:num>
  <w:num w:numId="2" w16cid:durableId="1153133986">
    <w:abstractNumId w:val="9"/>
  </w:num>
  <w:num w:numId="3" w16cid:durableId="763376550">
    <w:abstractNumId w:val="11"/>
  </w:num>
  <w:num w:numId="4" w16cid:durableId="1150440414">
    <w:abstractNumId w:val="3"/>
  </w:num>
  <w:num w:numId="5" w16cid:durableId="69238248">
    <w:abstractNumId w:val="24"/>
  </w:num>
  <w:num w:numId="6" w16cid:durableId="610938429">
    <w:abstractNumId w:val="5"/>
  </w:num>
  <w:num w:numId="7" w16cid:durableId="792212333">
    <w:abstractNumId w:val="29"/>
  </w:num>
  <w:num w:numId="8" w16cid:durableId="1501846848">
    <w:abstractNumId w:val="4"/>
  </w:num>
  <w:num w:numId="9" w16cid:durableId="1422071525">
    <w:abstractNumId w:val="8"/>
  </w:num>
  <w:num w:numId="10" w16cid:durableId="694648314">
    <w:abstractNumId w:val="17"/>
  </w:num>
  <w:num w:numId="11" w16cid:durableId="92866020">
    <w:abstractNumId w:val="6"/>
  </w:num>
  <w:num w:numId="12" w16cid:durableId="1351371769">
    <w:abstractNumId w:val="27"/>
  </w:num>
  <w:num w:numId="13" w16cid:durableId="1185827956">
    <w:abstractNumId w:val="14"/>
  </w:num>
  <w:num w:numId="14" w16cid:durableId="1702054765">
    <w:abstractNumId w:val="26"/>
  </w:num>
  <w:num w:numId="15" w16cid:durableId="1957250896">
    <w:abstractNumId w:val="15"/>
  </w:num>
  <w:num w:numId="16" w16cid:durableId="294264084">
    <w:abstractNumId w:val="22"/>
  </w:num>
  <w:num w:numId="17" w16cid:durableId="675696113">
    <w:abstractNumId w:val="13"/>
  </w:num>
  <w:num w:numId="18" w16cid:durableId="2091385900">
    <w:abstractNumId w:val="12"/>
  </w:num>
  <w:num w:numId="19" w16cid:durableId="1123377521">
    <w:abstractNumId w:val="2"/>
  </w:num>
  <w:num w:numId="20" w16cid:durableId="1738477413">
    <w:abstractNumId w:val="20"/>
  </w:num>
  <w:num w:numId="21" w16cid:durableId="507066091">
    <w:abstractNumId w:val="19"/>
  </w:num>
  <w:num w:numId="22" w16cid:durableId="791481907">
    <w:abstractNumId w:val="10"/>
  </w:num>
  <w:num w:numId="23" w16cid:durableId="304967367">
    <w:abstractNumId w:val="0"/>
  </w:num>
  <w:num w:numId="24" w16cid:durableId="93866622">
    <w:abstractNumId w:val="18"/>
  </w:num>
  <w:num w:numId="25" w16cid:durableId="775946388">
    <w:abstractNumId w:val="25"/>
  </w:num>
  <w:num w:numId="26" w16cid:durableId="527790652">
    <w:abstractNumId w:val="1"/>
  </w:num>
  <w:num w:numId="27" w16cid:durableId="2124838613">
    <w:abstractNumId w:val="28"/>
  </w:num>
  <w:num w:numId="28" w16cid:durableId="1289238893">
    <w:abstractNumId w:val="7"/>
  </w:num>
  <w:num w:numId="29" w16cid:durableId="240992808">
    <w:abstractNumId w:val="23"/>
  </w:num>
  <w:num w:numId="30" w16cid:durableId="15939268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A2A"/>
    <w:rsid w:val="00047147"/>
    <w:rsid w:val="00054561"/>
    <w:rsid w:val="00075D05"/>
    <w:rsid w:val="000F0356"/>
    <w:rsid w:val="000F7977"/>
    <w:rsid w:val="001766AC"/>
    <w:rsid w:val="001C6C1D"/>
    <w:rsid w:val="00203989"/>
    <w:rsid w:val="002662C5"/>
    <w:rsid w:val="00292AA5"/>
    <w:rsid w:val="002F79FA"/>
    <w:rsid w:val="0035161B"/>
    <w:rsid w:val="003A38CA"/>
    <w:rsid w:val="003C14BD"/>
    <w:rsid w:val="00462351"/>
    <w:rsid w:val="004A671E"/>
    <w:rsid w:val="004D1B2C"/>
    <w:rsid w:val="004E50A4"/>
    <w:rsid w:val="005A6B93"/>
    <w:rsid w:val="005B24BC"/>
    <w:rsid w:val="005D5B9E"/>
    <w:rsid w:val="006827C0"/>
    <w:rsid w:val="006B5B41"/>
    <w:rsid w:val="007F51DB"/>
    <w:rsid w:val="00852842"/>
    <w:rsid w:val="008B6B33"/>
    <w:rsid w:val="00912813"/>
    <w:rsid w:val="0099660E"/>
    <w:rsid w:val="009C3909"/>
    <w:rsid w:val="00A60ABC"/>
    <w:rsid w:val="00A9337F"/>
    <w:rsid w:val="00B30DF1"/>
    <w:rsid w:val="00B62081"/>
    <w:rsid w:val="00C64C2B"/>
    <w:rsid w:val="00CC71BD"/>
    <w:rsid w:val="00D12D76"/>
    <w:rsid w:val="00D134FD"/>
    <w:rsid w:val="00D26A2A"/>
    <w:rsid w:val="00D50CCF"/>
    <w:rsid w:val="00D83728"/>
    <w:rsid w:val="00D91462"/>
    <w:rsid w:val="00DB38FF"/>
    <w:rsid w:val="00E22BAD"/>
    <w:rsid w:val="00E9336B"/>
    <w:rsid w:val="00EE65CD"/>
    <w:rsid w:val="00F00632"/>
    <w:rsid w:val="00F04BF4"/>
    <w:rsid w:val="00F463E5"/>
    <w:rsid w:val="00F94C7F"/>
    <w:rsid w:val="00F9628F"/>
    <w:rsid w:val="00FC3B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3330"/>
  <w15:docId w15:val="{BBF3ACE8-673E-4394-8215-8CBE8559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7C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nhideWhenUsed/>
    <w:rsid w:val="00A9337F"/>
    <w:rPr>
      <w:sz w:val="16"/>
      <w:szCs w:val="16"/>
    </w:rPr>
  </w:style>
  <w:style w:type="paragraph" w:styleId="Tekstkomentarza">
    <w:name w:val="annotation text"/>
    <w:basedOn w:val="Normalny"/>
    <w:link w:val="TekstkomentarzaZnak"/>
    <w:uiPriority w:val="99"/>
    <w:unhideWhenUsed/>
    <w:rsid w:val="00A9337F"/>
    <w:rPr>
      <w:sz w:val="20"/>
      <w:szCs w:val="20"/>
    </w:rPr>
  </w:style>
  <w:style w:type="character" w:customStyle="1" w:styleId="TekstkomentarzaZnak">
    <w:name w:val="Tekst komentarza Znak"/>
    <w:basedOn w:val="Domylnaczcionkaakapitu"/>
    <w:link w:val="Tekstkomentarza"/>
    <w:uiPriority w:val="99"/>
    <w:rsid w:val="00A9337F"/>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4E50A4"/>
    <w:pPr>
      <w:ind w:left="720"/>
      <w:contextualSpacing/>
    </w:pPr>
  </w:style>
  <w:style w:type="paragraph" w:styleId="Tekstdymka">
    <w:name w:val="Balloon Text"/>
    <w:basedOn w:val="Normalny"/>
    <w:link w:val="TekstdymkaZnak"/>
    <w:uiPriority w:val="99"/>
    <w:semiHidden/>
    <w:unhideWhenUsed/>
    <w:rsid w:val="000F0356"/>
    <w:rPr>
      <w:rFonts w:ascii="Tahoma" w:hAnsi="Tahoma" w:cs="Tahoma"/>
      <w:sz w:val="16"/>
      <w:szCs w:val="16"/>
    </w:rPr>
  </w:style>
  <w:style w:type="character" w:customStyle="1" w:styleId="TekstdymkaZnak">
    <w:name w:val="Tekst dymka Znak"/>
    <w:basedOn w:val="Domylnaczcionkaakapitu"/>
    <w:link w:val="Tekstdymka"/>
    <w:uiPriority w:val="99"/>
    <w:semiHidden/>
    <w:rsid w:val="000F0356"/>
    <w:rPr>
      <w:rFonts w:ascii="Tahoma" w:eastAsia="Times New Roman" w:hAnsi="Tahoma" w:cs="Tahoma"/>
      <w:sz w:val="16"/>
      <w:szCs w:val="16"/>
      <w:lang w:eastAsia="pl-PL"/>
    </w:rPr>
  </w:style>
  <w:style w:type="paragraph" w:styleId="Poprawka">
    <w:name w:val="Revision"/>
    <w:hidden/>
    <w:uiPriority w:val="99"/>
    <w:semiHidden/>
    <w:rsid w:val="00D83728"/>
    <w:pPr>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471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3778</Words>
  <Characters>22673</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sgontarz</dc:creator>
  <cp:keywords/>
  <dc:description/>
  <cp:lastModifiedBy>sgontarz</cp:lastModifiedBy>
  <cp:revision>6</cp:revision>
  <cp:lastPrinted>2022-10-25T09:22:00Z</cp:lastPrinted>
  <dcterms:created xsi:type="dcterms:W3CDTF">2024-02-20T06:25:00Z</dcterms:created>
  <dcterms:modified xsi:type="dcterms:W3CDTF">2024-02-20T07:25:00Z</dcterms:modified>
</cp:coreProperties>
</file>